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C00F52" w:rsidRPr="0001256F" w:rsidRDefault="002E244D">
      <w:pPr>
        <w:pBdr>
          <w:top w:val="nil"/>
          <w:left w:val="nil"/>
          <w:bottom w:val="nil"/>
          <w:right w:val="nil"/>
          <w:between w:val="nil"/>
        </w:pBdr>
        <w:jc w:val="center"/>
        <w:rPr>
          <w:b/>
          <w:lang w:val="en-AU"/>
        </w:rPr>
      </w:pPr>
      <w:r w:rsidRPr="0001256F">
        <w:rPr>
          <w:b/>
          <w:noProof/>
          <w:lang w:val="en-AU"/>
        </w:rPr>
        <w:drawing>
          <wp:inline distT="114300" distB="114300" distL="114300" distR="114300" wp14:anchorId="46A96718" wp14:editId="6BE4D7DC">
            <wp:extent cx="4481513" cy="4384736"/>
            <wp:effectExtent l="0" t="0" r="0" b="0"/>
            <wp:docPr id="6" name="image5.png" descr="St_Kieran_Logo_rev3.png"/>
            <wp:cNvGraphicFramePr/>
            <a:graphic xmlns:a="http://schemas.openxmlformats.org/drawingml/2006/main">
              <a:graphicData uri="http://schemas.openxmlformats.org/drawingml/2006/picture">
                <pic:pic xmlns:pic="http://schemas.openxmlformats.org/drawingml/2006/picture">
                  <pic:nvPicPr>
                    <pic:cNvPr id="0" name="image5.png" descr="St_Kieran_Logo_rev3.png"/>
                    <pic:cNvPicPr preferRelativeResize="0"/>
                  </pic:nvPicPr>
                  <pic:blipFill>
                    <a:blip r:embed="rId10"/>
                    <a:srcRect/>
                    <a:stretch>
                      <a:fillRect/>
                    </a:stretch>
                  </pic:blipFill>
                  <pic:spPr>
                    <a:xfrm>
                      <a:off x="0" y="0"/>
                      <a:ext cx="4481513" cy="4384736"/>
                    </a:xfrm>
                    <a:prstGeom prst="rect">
                      <a:avLst/>
                    </a:prstGeom>
                    <a:ln/>
                  </pic:spPr>
                </pic:pic>
              </a:graphicData>
            </a:graphic>
          </wp:inline>
        </w:drawing>
      </w:r>
    </w:p>
    <w:p w14:paraId="00000002" w14:textId="77777777" w:rsidR="00C00F52" w:rsidRPr="0001256F" w:rsidRDefault="00C00F52">
      <w:pPr>
        <w:pBdr>
          <w:top w:val="nil"/>
          <w:left w:val="nil"/>
          <w:bottom w:val="nil"/>
          <w:right w:val="nil"/>
          <w:between w:val="nil"/>
        </w:pBdr>
        <w:jc w:val="both"/>
        <w:rPr>
          <w:b/>
          <w:lang w:val="en-AU"/>
        </w:rPr>
      </w:pPr>
    </w:p>
    <w:p w14:paraId="00000003" w14:textId="77777777" w:rsidR="00C00F52" w:rsidRPr="0001256F" w:rsidRDefault="00C00F52">
      <w:pPr>
        <w:pBdr>
          <w:top w:val="nil"/>
          <w:left w:val="nil"/>
          <w:bottom w:val="nil"/>
          <w:right w:val="nil"/>
          <w:between w:val="nil"/>
        </w:pBdr>
        <w:jc w:val="both"/>
        <w:rPr>
          <w:b/>
          <w:lang w:val="en-AU"/>
        </w:rPr>
      </w:pPr>
    </w:p>
    <w:p w14:paraId="00000004" w14:textId="77777777" w:rsidR="00C00F52" w:rsidRPr="0001256F" w:rsidRDefault="002E244D">
      <w:pPr>
        <w:jc w:val="center"/>
        <w:rPr>
          <w:rFonts w:ascii="Actor" w:eastAsia="Actor" w:hAnsi="Actor" w:cs="Actor"/>
          <w:sz w:val="60"/>
          <w:szCs w:val="60"/>
          <w:lang w:val="en-AU"/>
        </w:rPr>
      </w:pPr>
      <w:r w:rsidRPr="0001256F">
        <w:rPr>
          <w:rFonts w:ascii="Actor" w:eastAsia="Actor" w:hAnsi="Actor" w:cs="Actor"/>
          <w:sz w:val="60"/>
          <w:szCs w:val="60"/>
          <w:lang w:val="en-AU"/>
        </w:rPr>
        <w:t>ST KIERAN CATHOLIC PRIMARY SCHOOL</w:t>
      </w:r>
    </w:p>
    <w:p w14:paraId="00000005" w14:textId="77777777" w:rsidR="00C00F52" w:rsidRPr="0001256F" w:rsidRDefault="00C00F52">
      <w:pPr>
        <w:jc w:val="center"/>
        <w:rPr>
          <w:rFonts w:ascii="Actor" w:eastAsia="Actor" w:hAnsi="Actor" w:cs="Actor"/>
          <w:sz w:val="60"/>
          <w:szCs w:val="60"/>
          <w:lang w:val="en-AU"/>
        </w:rPr>
      </w:pPr>
    </w:p>
    <w:p w14:paraId="00000006" w14:textId="77777777" w:rsidR="00C00F52" w:rsidRPr="0001256F" w:rsidRDefault="002E244D">
      <w:pPr>
        <w:jc w:val="center"/>
        <w:rPr>
          <w:rFonts w:ascii="Actor" w:eastAsia="Actor" w:hAnsi="Actor" w:cs="Actor"/>
          <w:sz w:val="60"/>
          <w:szCs w:val="60"/>
          <w:lang w:val="en-AU"/>
        </w:rPr>
      </w:pPr>
      <w:r w:rsidRPr="0001256F">
        <w:rPr>
          <w:rFonts w:ascii="Actor" w:eastAsia="Actor" w:hAnsi="Actor" w:cs="Actor"/>
          <w:sz w:val="60"/>
          <w:szCs w:val="60"/>
          <w:lang w:val="en-AU"/>
        </w:rPr>
        <w:t>School Performance Information</w:t>
      </w:r>
    </w:p>
    <w:p w14:paraId="00000007" w14:textId="4372C39E" w:rsidR="00C00F52" w:rsidRPr="0001256F" w:rsidRDefault="002E244D">
      <w:pPr>
        <w:jc w:val="center"/>
        <w:rPr>
          <w:rFonts w:ascii="Actor" w:eastAsia="Actor" w:hAnsi="Actor" w:cs="Actor"/>
          <w:sz w:val="60"/>
          <w:szCs w:val="60"/>
          <w:lang w:val="en-AU"/>
        </w:rPr>
      </w:pPr>
      <w:r w:rsidRPr="0001256F">
        <w:rPr>
          <w:rFonts w:ascii="Actor" w:eastAsia="Actor" w:hAnsi="Actor" w:cs="Actor"/>
          <w:sz w:val="60"/>
          <w:szCs w:val="60"/>
          <w:lang w:val="en-AU"/>
        </w:rPr>
        <w:t>20</w:t>
      </w:r>
      <w:r w:rsidR="00F23B66">
        <w:rPr>
          <w:rFonts w:ascii="Actor" w:eastAsia="Actor" w:hAnsi="Actor" w:cs="Actor"/>
          <w:sz w:val="60"/>
          <w:szCs w:val="60"/>
          <w:lang w:val="en-AU"/>
        </w:rPr>
        <w:t>20</w:t>
      </w:r>
    </w:p>
    <w:p w14:paraId="00000008" w14:textId="77777777" w:rsidR="00C00F52" w:rsidRPr="0001256F" w:rsidRDefault="00C00F52">
      <w:pPr>
        <w:pBdr>
          <w:top w:val="nil"/>
          <w:left w:val="nil"/>
          <w:bottom w:val="nil"/>
          <w:right w:val="nil"/>
          <w:between w:val="nil"/>
        </w:pBdr>
        <w:jc w:val="both"/>
        <w:rPr>
          <w:b/>
          <w:sz w:val="60"/>
          <w:szCs w:val="60"/>
          <w:lang w:val="en-AU"/>
        </w:rPr>
      </w:pPr>
    </w:p>
    <w:p w14:paraId="00000009" w14:textId="77777777" w:rsidR="00C00F52" w:rsidRPr="0001256F" w:rsidRDefault="00C00F52">
      <w:pPr>
        <w:pBdr>
          <w:top w:val="nil"/>
          <w:left w:val="nil"/>
          <w:bottom w:val="nil"/>
          <w:right w:val="nil"/>
          <w:between w:val="nil"/>
        </w:pBdr>
        <w:jc w:val="both"/>
        <w:rPr>
          <w:b/>
          <w:lang w:val="en-AU"/>
        </w:rPr>
      </w:pPr>
    </w:p>
    <w:p w14:paraId="0000000A" w14:textId="77777777" w:rsidR="00C00F52" w:rsidRPr="0001256F" w:rsidRDefault="00C00F52">
      <w:pPr>
        <w:pBdr>
          <w:top w:val="nil"/>
          <w:left w:val="nil"/>
          <w:bottom w:val="nil"/>
          <w:right w:val="nil"/>
          <w:between w:val="nil"/>
        </w:pBdr>
        <w:jc w:val="both"/>
        <w:rPr>
          <w:b/>
          <w:lang w:val="en-AU"/>
        </w:rPr>
      </w:pPr>
    </w:p>
    <w:p w14:paraId="0000000B" w14:textId="77777777" w:rsidR="00C00F52" w:rsidRPr="0001256F" w:rsidRDefault="00C00F52">
      <w:pPr>
        <w:pBdr>
          <w:top w:val="nil"/>
          <w:left w:val="nil"/>
          <w:bottom w:val="nil"/>
          <w:right w:val="nil"/>
          <w:between w:val="nil"/>
        </w:pBdr>
        <w:jc w:val="both"/>
        <w:rPr>
          <w:b/>
          <w:lang w:val="en-AU"/>
        </w:rPr>
      </w:pPr>
    </w:p>
    <w:p w14:paraId="0000000C" w14:textId="77777777" w:rsidR="00C00F52" w:rsidRPr="0001256F" w:rsidRDefault="00C00F52">
      <w:pPr>
        <w:pBdr>
          <w:top w:val="nil"/>
          <w:left w:val="nil"/>
          <w:bottom w:val="nil"/>
          <w:right w:val="nil"/>
          <w:between w:val="nil"/>
        </w:pBdr>
        <w:jc w:val="both"/>
        <w:rPr>
          <w:b/>
          <w:lang w:val="en-AU"/>
        </w:rPr>
      </w:pPr>
    </w:p>
    <w:p w14:paraId="0000000D" w14:textId="77777777" w:rsidR="00C00F52" w:rsidRPr="0001256F" w:rsidRDefault="00C00F52">
      <w:pPr>
        <w:pBdr>
          <w:top w:val="nil"/>
          <w:left w:val="nil"/>
          <w:bottom w:val="nil"/>
          <w:right w:val="nil"/>
          <w:between w:val="nil"/>
        </w:pBdr>
        <w:jc w:val="both"/>
        <w:rPr>
          <w:b/>
          <w:lang w:val="en-AU"/>
        </w:rPr>
      </w:pPr>
    </w:p>
    <w:p w14:paraId="0000000E" w14:textId="77777777" w:rsidR="00C00F52" w:rsidRPr="0001256F" w:rsidRDefault="002E244D">
      <w:pPr>
        <w:pBdr>
          <w:top w:val="nil"/>
          <w:left w:val="nil"/>
          <w:bottom w:val="nil"/>
          <w:right w:val="nil"/>
          <w:between w:val="nil"/>
        </w:pBdr>
        <w:ind w:right="1699"/>
        <w:jc w:val="both"/>
        <w:rPr>
          <w:rFonts w:ascii="Cabin" w:eastAsia="Cabin" w:hAnsi="Cabin" w:cs="Cabin"/>
          <w:color w:val="1C4587"/>
          <w:lang w:val="en-AU"/>
        </w:rPr>
      </w:pPr>
      <w:r w:rsidRPr="0001256F">
        <w:rPr>
          <w:lang w:val="en-AU"/>
        </w:rPr>
        <w:br/>
      </w:r>
    </w:p>
    <w:sdt>
      <w:sdtPr>
        <w:rPr>
          <w:lang w:val="en-AU"/>
        </w:rPr>
        <w:id w:val="-970124424"/>
        <w:docPartObj>
          <w:docPartGallery w:val="Table of Contents"/>
          <w:docPartUnique/>
        </w:docPartObj>
      </w:sdtPr>
      <w:sdtEndPr/>
      <w:sdtContent>
        <w:p w14:paraId="0000000F" w14:textId="77777777" w:rsidR="00C00F52" w:rsidRPr="0001256F" w:rsidRDefault="002E244D">
          <w:pPr>
            <w:tabs>
              <w:tab w:val="right" w:pos="10771"/>
            </w:tabs>
            <w:spacing w:before="80" w:line="240" w:lineRule="auto"/>
            <w:rPr>
              <w:rFonts w:ascii="Cabin" w:eastAsia="Cabin" w:hAnsi="Cabin" w:cs="Cabin"/>
              <w:b/>
              <w:color w:val="1C4587"/>
              <w:lang w:val="en-AU"/>
            </w:rPr>
          </w:pPr>
          <w:r w:rsidRPr="0001256F">
            <w:rPr>
              <w:lang w:val="en-AU"/>
            </w:rPr>
            <w:fldChar w:fldCharType="begin"/>
          </w:r>
          <w:r w:rsidRPr="0001256F">
            <w:rPr>
              <w:lang w:val="en-AU"/>
            </w:rPr>
            <w:instrText xml:space="preserve"> TOC \h \u \z </w:instrText>
          </w:r>
          <w:r w:rsidRPr="0001256F">
            <w:rPr>
              <w:lang w:val="en-AU"/>
            </w:rPr>
            <w:fldChar w:fldCharType="separate"/>
          </w:r>
          <w:hyperlink w:anchor="_uz5wdtn5an5a">
            <w:r w:rsidRPr="0001256F">
              <w:rPr>
                <w:rFonts w:ascii="Cabin" w:eastAsia="Cabin" w:hAnsi="Cabin" w:cs="Cabin"/>
                <w:b/>
                <w:color w:val="1C4587"/>
                <w:lang w:val="en-AU"/>
              </w:rPr>
              <w:t>PART 1: Publication of Information Relating to Schools</w:t>
            </w:r>
          </w:hyperlink>
          <w:r w:rsidRPr="0001256F">
            <w:rPr>
              <w:rFonts w:ascii="Cabin" w:eastAsia="Cabin" w:hAnsi="Cabin" w:cs="Cabin"/>
              <w:b/>
              <w:color w:val="1C4587"/>
              <w:lang w:val="en-AU"/>
            </w:rPr>
            <w:tab/>
          </w:r>
          <w:r w:rsidRPr="0001256F">
            <w:rPr>
              <w:lang w:val="en-AU"/>
            </w:rPr>
            <w:fldChar w:fldCharType="begin"/>
          </w:r>
          <w:r w:rsidRPr="0001256F">
            <w:rPr>
              <w:lang w:val="en-AU"/>
            </w:rPr>
            <w:instrText xml:space="preserve"> PAGEREF _uz5wdtn5an5a \h </w:instrText>
          </w:r>
          <w:r w:rsidRPr="0001256F">
            <w:rPr>
              <w:lang w:val="en-AU"/>
            </w:rPr>
          </w:r>
          <w:r w:rsidRPr="0001256F">
            <w:rPr>
              <w:lang w:val="en-AU"/>
            </w:rPr>
            <w:fldChar w:fldCharType="separate"/>
          </w:r>
          <w:r w:rsidRPr="0001256F">
            <w:rPr>
              <w:rFonts w:ascii="Cabin" w:eastAsia="Cabin" w:hAnsi="Cabin" w:cs="Cabin"/>
              <w:b/>
              <w:color w:val="1C4587"/>
              <w:lang w:val="en-AU"/>
            </w:rPr>
            <w:t>3</w:t>
          </w:r>
          <w:r w:rsidRPr="0001256F">
            <w:rPr>
              <w:lang w:val="en-AU"/>
            </w:rPr>
            <w:fldChar w:fldCharType="end"/>
          </w:r>
        </w:p>
        <w:p w14:paraId="00000010" w14:textId="77777777" w:rsidR="00C00F52" w:rsidRPr="0001256F" w:rsidRDefault="0008036F">
          <w:pPr>
            <w:tabs>
              <w:tab w:val="right" w:pos="10771"/>
            </w:tabs>
            <w:spacing w:before="60" w:line="240" w:lineRule="auto"/>
            <w:ind w:left="360"/>
            <w:rPr>
              <w:rFonts w:ascii="Cabin" w:eastAsia="Cabin" w:hAnsi="Cabin" w:cs="Cabin"/>
              <w:color w:val="1C4587"/>
              <w:lang w:val="en-AU"/>
            </w:rPr>
          </w:pPr>
          <w:hyperlink w:anchor="_9rbl81cftvt4">
            <w:r w:rsidR="002E244D" w:rsidRPr="0001256F">
              <w:rPr>
                <w:rFonts w:ascii="Cabin" w:eastAsia="Cabin" w:hAnsi="Cabin" w:cs="Cabin"/>
                <w:color w:val="1C4587"/>
                <w:lang w:val="en-AU"/>
              </w:rPr>
              <w:t>Contextual Information</w:t>
            </w:r>
          </w:hyperlink>
          <w:r w:rsidR="002E244D" w:rsidRPr="0001256F">
            <w:rPr>
              <w:rFonts w:ascii="Cabin" w:eastAsia="Cabin" w:hAnsi="Cabin" w:cs="Cabin"/>
              <w:color w:val="1C4587"/>
              <w:lang w:val="en-AU"/>
            </w:rPr>
            <w:tab/>
          </w:r>
          <w:r w:rsidR="002E244D" w:rsidRPr="0001256F">
            <w:rPr>
              <w:lang w:val="en-AU"/>
            </w:rPr>
            <w:fldChar w:fldCharType="begin"/>
          </w:r>
          <w:r w:rsidR="002E244D" w:rsidRPr="0001256F">
            <w:rPr>
              <w:lang w:val="en-AU"/>
            </w:rPr>
            <w:instrText xml:space="preserve"> PAGEREF _9rbl81cftvt4 \h </w:instrText>
          </w:r>
          <w:r w:rsidR="002E244D" w:rsidRPr="0001256F">
            <w:rPr>
              <w:lang w:val="en-AU"/>
            </w:rPr>
          </w:r>
          <w:r w:rsidR="002E244D" w:rsidRPr="0001256F">
            <w:rPr>
              <w:lang w:val="en-AU"/>
            </w:rPr>
            <w:fldChar w:fldCharType="separate"/>
          </w:r>
          <w:r w:rsidR="002E244D" w:rsidRPr="0001256F">
            <w:rPr>
              <w:rFonts w:ascii="Cabin" w:eastAsia="Cabin" w:hAnsi="Cabin" w:cs="Cabin"/>
              <w:color w:val="1C4587"/>
              <w:lang w:val="en-AU"/>
            </w:rPr>
            <w:t>3</w:t>
          </w:r>
          <w:r w:rsidR="002E244D" w:rsidRPr="0001256F">
            <w:rPr>
              <w:lang w:val="en-AU"/>
            </w:rPr>
            <w:fldChar w:fldCharType="end"/>
          </w:r>
        </w:p>
        <w:p w14:paraId="00000011" w14:textId="77777777" w:rsidR="00C00F52" w:rsidRPr="0001256F" w:rsidRDefault="0008036F">
          <w:pPr>
            <w:tabs>
              <w:tab w:val="right" w:pos="10771"/>
            </w:tabs>
            <w:spacing w:before="60" w:line="240" w:lineRule="auto"/>
            <w:ind w:left="360"/>
            <w:rPr>
              <w:rFonts w:ascii="Cabin" w:eastAsia="Cabin" w:hAnsi="Cabin" w:cs="Cabin"/>
              <w:color w:val="1C4587"/>
              <w:lang w:val="en-AU"/>
            </w:rPr>
          </w:pPr>
          <w:hyperlink w:anchor="_p1q6cwdiqh2g">
            <w:r w:rsidR="002E244D" w:rsidRPr="0001256F">
              <w:rPr>
                <w:rFonts w:ascii="Cabin" w:eastAsia="Cabin" w:hAnsi="Cabin" w:cs="Cabin"/>
                <w:color w:val="1C4587"/>
                <w:lang w:val="en-AU"/>
              </w:rPr>
              <w:t>Teacher standards and qualifications</w:t>
            </w:r>
          </w:hyperlink>
          <w:r w:rsidR="002E244D" w:rsidRPr="0001256F">
            <w:rPr>
              <w:rFonts w:ascii="Cabin" w:eastAsia="Cabin" w:hAnsi="Cabin" w:cs="Cabin"/>
              <w:color w:val="1C4587"/>
              <w:lang w:val="en-AU"/>
            </w:rPr>
            <w:tab/>
          </w:r>
          <w:r w:rsidR="002E244D" w:rsidRPr="0001256F">
            <w:rPr>
              <w:lang w:val="en-AU"/>
            </w:rPr>
            <w:fldChar w:fldCharType="begin"/>
          </w:r>
          <w:r w:rsidR="002E244D" w:rsidRPr="0001256F">
            <w:rPr>
              <w:lang w:val="en-AU"/>
            </w:rPr>
            <w:instrText xml:space="preserve"> PAGEREF _p1q6cwdiqh2g \h </w:instrText>
          </w:r>
          <w:r w:rsidR="002E244D" w:rsidRPr="0001256F">
            <w:rPr>
              <w:lang w:val="en-AU"/>
            </w:rPr>
          </w:r>
          <w:r w:rsidR="002E244D" w:rsidRPr="0001256F">
            <w:rPr>
              <w:lang w:val="en-AU"/>
            </w:rPr>
            <w:fldChar w:fldCharType="separate"/>
          </w:r>
          <w:r w:rsidR="002E244D" w:rsidRPr="0001256F">
            <w:rPr>
              <w:rFonts w:ascii="Cabin" w:eastAsia="Cabin" w:hAnsi="Cabin" w:cs="Cabin"/>
              <w:color w:val="1C4587"/>
              <w:lang w:val="en-AU"/>
            </w:rPr>
            <w:t>3</w:t>
          </w:r>
          <w:r w:rsidR="002E244D" w:rsidRPr="0001256F">
            <w:rPr>
              <w:lang w:val="en-AU"/>
            </w:rPr>
            <w:fldChar w:fldCharType="end"/>
          </w:r>
        </w:p>
        <w:p w14:paraId="00000012" w14:textId="77777777" w:rsidR="00C00F52" w:rsidRPr="0001256F" w:rsidRDefault="0008036F">
          <w:pPr>
            <w:tabs>
              <w:tab w:val="right" w:pos="10771"/>
            </w:tabs>
            <w:spacing w:before="60" w:line="240" w:lineRule="auto"/>
            <w:ind w:left="360"/>
            <w:rPr>
              <w:rFonts w:ascii="Cabin" w:eastAsia="Cabin" w:hAnsi="Cabin" w:cs="Cabin"/>
              <w:b/>
              <w:color w:val="1C4587"/>
              <w:lang w:val="en-AU"/>
            </w:rPr>
          </w:pPr>
          <w:hyperlink w:anchor="_kabfbx22670t">
            <w:r w:rsidR="002E244D" w:rsidRPr="0001256F">
              <w:rPr>
                <w:rFonts w:ascii="Cabin" w:eastAsia="Cabin" w:hAnsi="Cabin" w:cs="Cabin"/>
                <w:b/>
                <w:color w:val="1C4587"/>
                <w:lang w:val="en-AU"/>
              </w:rPr>
              <w:t>Workforce composition</w:t>
            </w:r>
          </w:hyperlink>
          <w:r w:rsidR="002E244D" w:rsidRPr="0001256F">
            <w:rPr>
              <w:rFonts w:ascii="Cabin" w:eastAsia="Cabin" w:hAnsi="Cabin" w:cs="Cabin"/>
              <w:b/>
              <w:color w:val="1C4587"/>
              <w:lang w:val="en-AU"/>
            </w:rPr>
            <w:tab/>
          </w:r>
          <w:r w:rsidR="002E244D" w:rsidRPr="0001256F">
            <w:rPr>
              <w:lang w:val="en-AU"/>
            </w:rPr>
            <w:fldChar w:fldCharType="begin"/>
          </w:r>
          <w:r w:rsidR="002E244D" w:rsidRPr="0001256F">
            <w:rPr>
              <w:lang w:val="en-AU"/>
            </w:rPr>
            <w:instrText xml:space="preserve"> PAGEREF _kabfbx22670t \h </w:instrText>
          </w:r>
          <w:r w:rsidR="002E244D" w:rsidRPr="0001256F">
            <w:rPr>
              <w:lang w:val="en-AU"/>
            </w:rPr>
          </w:r>
          <w:r w:rsidR="002E244D" w:rsidRPr="0001256F">
            <w:rPr>
              <w:lang w:val="en-AU"/>
            </w:rPr>
            <w:fldChar w:fldCharType="separate"/>
          </w:r>
          <w:r w:rsidR="002E244D" w:rsidRPr="0001256F">
            <w:rPr>
              <w:rFonts w:ascii="Cabin" w:eastAsia="Cabin" w:hAnsi="Cabin" w:cs="Cabin"/>
              <w:b/>
              <w:color w:val="1C4587"/>
              <w:lang w:val="en-AU"/>
            </w:rPr>
            <w:t>4</w:t>
          </w:r>
          <w:r w:rsidR="002E244D" w:rsidRPr="0001256F">
            <w:rPr>
              <w:lang w:val="en-AU"/>
            </w:rPr>
            <w:fldChar w:fldCharType="end"/>
          </w:r>
        </w:p>
        <w:p w14:paraId="00000013" w14:textId="77777777" w:rsidR="00C00F52" w:rsidRPr="0001256F" w:rsidRDefault="0008036F">
          <w:pPr>
            <w:tabs>
              <w:tab w:val="right" w:pos="10771"/>
            </w:tabs>
            <w:spacing w:before="60" w:line="240" w:lineRule="auto"/>
            <w:ind w:left="360"/>
            <w:rPr>
              <w:rFonts w:ascii="Cabin" w:eastAsia="Cabin" w:hAnsi="Cabin" w:cs="Cabin"/>
              <w:color w:val="1C4587"/>
              <w:lang w:val="en-AU"/>
            </w:rPr>
          </w:pPr>
          <w:hyperlink w:anchor="_qlhw9tofy8p">
            <w:r w:rsidR="002E244D" w:rsidRPr="0001256F">
              <w:rPr>
                <w:rFonts w:ascii="Cabin" w:eastAsia="Cabin" w:hAnsi="Cabin" w:cs="Cabin"/>
                <w:color w:val="1C4587"/>
                <w:lang w:val="en-AU"/>
              </w:rPr>
              <w:t>Student attendance at school</w:t>
            </w:r>
          </w:hyperlink>
          <w:r w:rsidR="002E244D" w:rsidRPr="0001256F">
            <w:rPr>
              <w:rFonts w:ascii="Cabin" w:eastAsia="Cabin" w:hAnsi="Cabin" w:cs="Cabin"/>
              <w:color w:val="1C4587"/>
              <w:lang w:val="en-AU"/>
            </w:rPr>
            <w:tab/>
          </w:r>
          <w:r w:rsidR="002E244D" w:rsidRPr="0001256F">
            <w:rPr>
              <w:lang w:val="en-AU"/>
            </w:rPr>
            <w:fldChar w:fldCharType="begin"/>
          </w:r>
          <w:r w:rsidR="002E244D" w:rsidRPr="0001256F">
            <w:rPr>
              <w:lang w:val="en-AU"/>
            </w:rPr>
            <w:instrText xml:space="preserve"> PAGEREF _qlhw9tofy8p \h </w:instrText>
          </w:r>
          <w:r w:rsidR="002E244D" w:rsidRPr="0001256F">
            <w:rPr>
              <w:lang w:val="en-AU"/>
            </w:rPr>
          </w:r>
          <w:r w:rsidR="002E244D" w:rsidRPr="0001256F">
            <w:rPr>
              <w:lang w:val="en-AU"/>
            </w:rPr>
            <w:fldChar w:fldCharType="separate"/>
          </w:r>
          <w:r w:rsidR="002E244D" w:rsidRPr="0001256F">
            <w:rPr>
              <w:rFonts w:ascii="Cabin" w:eastAsia="Cabin" w:hAnsi="Cabin" w:cs="Cabin"/>
              <w:color w:val="1C4587"/>
              <w:lang w:val="en-AU"/>
            </w:rPr>
            <w:t>5</w:t>
          </w:r>
          <w:r w:rsidR="002E244D" w:rsidRPr="0001256F">
            <w:rPr>
              <w:lang w:val="en-AU"/>
            </w:rPr>
            <w:fldChar w:fldCharType="end"/>
          </w:r>
        </w:p>
        <w:p w14:paraId="00000014" w14:textId="1856198B" w:rsidR="00C00F52" w:rsidRPr="0001256F" w:rsidRDefault="0008036F">
          <w:pPr>
            <w:tabs>
              <w:tab w:val="right" w:pos="10771"/>
            </w:tabs>
            <w:spacing w:before="60" w:line="240" w:lineRule="auto"/>
            <w:ind w:left="360"/>
            <w:rPr>
              <w:rFonts w:ascii="Cabin" w:eastAsia="Cabin" w:hAnsi="Cabin" w:cs="Cabin"/>
              <w:b/>
              <w:color w:val="1C4587"/>
              <w:lang w:val="en-AU"/>
            </w:rPr>
          </w:pPr>
          <w:hyperlink w:anchor="_yol91jha3bwz">
            <w:r w:rsidR="002E244D" w:rsidRPr="0001256F">
              <w:rPr>
                <w:rFonts w:ascii="Cabin" w:eastAsia="Cabin" w:hAnsi="Cabin" w:cs="Cabin"/>
                <w:b/>
                <w:color w:val="1C4587"/>
                <w:lang w:val="en-AU"/>
              </w:rPr>
              <w:t>20</w:t>
            </w:r>
            <w:r w:rsidR="00F23B66">
              <w:rPr>
                <w:rFonts w:ascii="Cabin" w:eastAsia="Cabin" w:hAnsi="Cabin" w:cs="Cabin"/>
                <w:b/>
                <w:color w:val="1C4587"/>
                <w:lang w:val="en-AU"/>
              </w:rPr>
              <w:t>20</w:t>
            </w:r>
            <w:r w:rsidR="002E244D" w:rsidRPr="0001256F">
              <w:rPr>
                <w:rFonts w:ascii="Cabin" w:eastAsia="Cabin" w:hAnsi="Cabin" w:cs="Cabin"/>
                <w:b/>
                <w:color w:val="1C4587"/>
                <w:lang w:val="en-AU"/>
              </w:rPr>
              <w:t xml:space="preserve"> Attendance by Year Level</w:t>
            </w:r>
          </w:hyperlink>
          <w:r w:rsidR="002E244D" w:rsidRPr="0001256F">
            <w:rPr>
              <w:rFonts w:ascii="Cabin" w:eastAsia="Cabin" w:hAnsi="Cabin" w:cs="Cabin"/>
              <w:b/>
              <w:color w:val="1C4587"/>
              <w:lang w:val="en-AU"/>
            </w:rPr>
            <w:tab/>
          </w:r>
          <w:r w:rsidR="002E244D" w:rsidRPr="0001256F">
            <w:rPr>
              <w:lang w:val="en-AU"/>
            </w:rPr>
            <w:fldChar w:fldCharType="begin"/>
          </w:r>
          <w:r w:rsidR="002E244D" w:rsidRPr="0001256F">
            <w:rPr>
              <w:lang w:val="en-AU"/>
            </w:rPr>
            <w:instrText xml:space="preserve"> PAGEREF _yol91jha3bwz \h </w:instrText>
          </w:r>
          <w:r w:rsidR="002E244D" w:rsidRPr="0001256F">
            <w:rPr>
              <w:lang w:val="en-AU"/>
            </w:rPr>
          </w:r>
          <w:r w:rsidR="002E244D" w:rsidRPr="0001256F">
            <w:rPr>
              <w:lang w:val="en-AU"/>
            </w:rPr>
            <w:fldChar w:fldCharType="separate"/>
          </w:r>
          <w:r w:rsidR="002E244D" w:rsidRPr="0001256F">
            <w:rPr>
              <w:rFonts w:ascii="Cabin" w:eastAsia="Cabin" w:hAnsi="Cabin" w:cs="Cabin"/>
              <w:b/>
              <w:color w:val="1C4587"/>
              <w:lang w:val="en-AU"/>
            </w:rPr>
            <w:t>5</w:t>
          </w:r>
          <w:r w:rsidR="002E244D" w:rsidRPr="0001256F">
            <w:rPr>
              <w:lang w:val="en-AU"/>
            </w:rPr>
            <w:fldChar w:fldCharType="end"/>
          </w:r>
        </w:p>
        <w:p w14:paraId="00000015" w14:textId="77777777" w:rsidR="00C00F52" w:rsidRPr="0001256F" w:rsidRDefault="0008036F">
          <w:pPr>
            <w:tabs>
              <w:tab w:val="right" w:pos="10771"/>
            </w:tabs>
            <w:spacing w:before="60" w:line="240" w:lineRule="auto"/>
            <w:ind w:left="360"/>
            <w:rPr>
              <w:rFonts w:ascii="Cabin" w:eastAsia="Cabin" w:hAnsi="Cabin" w:cs="Cabin"/>
              <w:color w:val="1C4587"/>
              <w:lang w:val="en-AU"/>
            </w:rPr>
          </w:pPr>
          <w:hyperlink w:anchor="_7pwysl5yfey2">
            <w:r w:rsidR="002E244D" w:rsidRPr="0001256F">
              <w:rPr>
                <w:rFonts w:ascii="Cabin" w:eastAsia="Cabin" w:hAnsi="Cabin" w:cs="Cabin"/>
                <w:color w:val="1C4587"/>
                <w:lang w:val="en-AU"/>
              </w:rPr>
              <w:t>NAPLAN information</w:t>
            </w:r>
          </w:hyperlink>
          <w:r w:rsidR="002E244D" w:rsidRPr="0001256F">
            <w:rPr>
              <w:rFonts w:ascii="Cabin" w:eastAsia="Cabin" w:hAnsi="Cabin" w:cs="Cabin"/>
              <w:color w:val="1C4587"/>
              <w:lang w:val="en-AU"/>
            </w:rPr>
            <w:tab/>
          </w:r>
          <w:r w:rsidR="002E244D" w:rsidRPr="0001256F">
            <w:rPr>
              <w:lang w:val="en-AU"/>
            </w:rPr>
            <w:fldChar w:fldCharType="begin"/>
          </w:r>
          <w:r w:rsidR="002E244D" w:rsidRPr="0001256F">
            <w:rPr>
              <w:lang w:val="en-AU"/>
            </w:rPr>
            <w:instrText xml:space="preserve"> PAGEREF _7pwysl5yfey2 \h </w:instrText>
          </w:r>
          <w:r w:rsidR="002E244D" w:rsidRPr="0001256F">
            <w:rPr>
              <w:lang w:val="en-AU"/>
            </w:rPr>
          </w:r>
          <w:r w:rsidR="002E244D" w:rsidRPr="0001256F">
            <w:rPr>
              <w:lang w:val="en-AU"/>
            </w:rPr>
            <w:fldChar w:fldCharType="separate"/>
          </w:r>
          <w:r w:rsidR="002E244D" w:rsidRPr="0001256F">
            <w:rPr>
              <w:rFonts w:ascii="Cabin" w:eastAsia="Cabin" w:hAnsi="Cabin" w:cs="Cabin"/>
              <w:color w:val="1C4587"/>
              <w:lang w:val="en-AU"/>
            </w:rPr>
            <w:t>6</w:t>
          </w:r>
          <w:r w:rsidR="002E244D" w:rsidRPr="0001256F">
            <w:rPr>
              <w:lang w:val="en-AU"/>
            </w:rPr>
            <w:fldChar w:fldCharType="end"/>
          </w:r>
        </w:p>
        <w:p w14:paraId="00000016" w14:textId="77777777" w:rsidR="00C00F52" w:rsidRPr="0001256F" w:rsidRDefault="0008036F">
          <w:pPr>
            <w:tabs>
              <w:tab w:val="right" w:pos="10771"/>
            </w:tabs>
            <w:spacing w:before="60" w:line="240" w:lineRule="auto"/>
            <w:ind w:left="360"/>
            <w:rPr>
              <w:rFonts w:ascii="Cabin" w:eastAsia="Cabin" w:hAnsi="Cabin" w:cs="Cabin"/>
              <w:color w:val="1C4587"/>
              <w:lang w:val="en-AU"/>
            </w:rPr>
          </w:pPr>
          <w:hyperlink w:anchor="_djy6rxe3sxdq">
            <w:r w:rsidR="002E244D" w:rsidRPr="0001256F">
              <w:rPr>
                <w:rFonts w:ascii="Cabin" w:eastAsia="Cabin" w:hAnsi="Cabin" w:cs="Cabin"/>
                <w:color w:val="1C4587"/>
                <w:lang w:val="en-AU"/>
              </w:rPr>
              <w:t>Parent, student and teacher satisfaction</w:t>
            </w:r>
          </w:hyperlink>
          <w:r w:rsidR="002E244D" w:rsidRPr="0001256F">
            <w:rPr>
              <w:rFonts w:ascii="Cabin" w:eastAsia="Cabin" w:hAnsi="Cabin" w:cs="Cabin"/>
              <w:color w:val="1C4587"/>
              <w:lang w:val="en-AU"/>
            </w:rPr>
            <w:tab/>
          </w:r>
          <w:r w:rsidR="002E244D" w:rsidRPr="0001256F">
            <w:rPr>
              <w:lang w:val="en-AU"/>
            </w:rPr>
            <w:fldChar w:fldCharType="begin"/>
          </w:r>
          <w:r w:rsidR="002E244D" w:rsidRPr="0001256F">
            <w:rPr>
              <w:lang w:val="en-AU"/>
            </w:rPr>
            <w:instrText xml:space="preserve"> PAGEREF _djy6rxe3sxdq \h </w:instrText>
          </w:r>
          <w:r w:rsidR="002E244D" w:rsidRPr="0001256F">
            <w:rPr>
              <w:lang w:val="en-AU"/>
            </w:rPr>
          </w:r>
          <w:r w:rsidR="002E244D" w:rsidRPr="0001256F">
            <w:rPr>
              <w:lang w:val="en-AU"/>
            </w:rPr>
            <w:fldChar w:fldCharType="separate"/>
          </w:r>
          <w:r w:rsidR="002E244D" w:rsidRPr="0001256F">
            <w:rPr>
              <w:rFonts w:ascii="Cabin" w:eastAsia="Cabin" w:hAnsi="Cabin" w:cs="Cabin"/>
              <w:color w:val="1C4587"/>
              <w:lang w:val="en-AU"/>
            </w:rPr>
            <w:t>6</w:t>
          </w:r>
          <w:r w:rsidR="002E244D" w:rsidRPr="0001256F">
            <w:rPr>
              <w:lang w:val="en-AU"/>
            </w:rPr>
            <w:fldChar w:fldCharType="end"/>
          </w:r>
        </w:p>
        <w:p w14:paraId="00000017" w14:textId="77777777" w:rsidR="00C00F52" w:rsidRPr="0001256F" w:rsidRDefault="0008036F">
          <w:pPr>
            <w:tabs>
              <w:tab w:val="right" w:pos="10771"/>
            </w:tabs>
            <w:spacing w:before="60" w:line="240" w:lineRule="auto"/>
            <w:ind w:left="360"/>
            <w:rPr>
              <w:rFonts w:ascii="Cabin" w:eastAsia="Cabin" w:hAnsi="Cabin" w:cs="Cabin"/>
              <w:color w:val="1C4587"/>
              <w:lang w:val="en-AU"/>
            </w:rPr>
          </w:pPr>
          <w:hyperlink w:anchor="_c0nw8i1buab5">
            <w:r w:rsidR="002E244D" w:rsidRPr="0001256F">
              <w:rPr>
                <w:rFonts w:ascii="Cabin" w:eastAsia="Cabin" w:hAnsi="Cabin" w:cs="Cabin"/>
                <w:color w:val="1C4587"/>
                <w:lang w:val="en-AU"/>
              </w:rPr>
              <w:t>School Income</w:t>
            </w:r>
          </w:hyperlink>
          <w:r w:rsidR="002E244D" w:rsidRPr="0001256F">
            <w:rPr>
              <w:rFonts w:ascii="Cabin" w:eastAsia="Cabin" w:hAnsi="Cabin" w:cs="Cabin"/>
              <w:color w:val="1C4587"/>
              <w:lang w:val="en-AU"/>
            </w:rPr>
            <w:tab/>
          </w:r>
          <w:r w:rsidR="002E244D" w:rsidRPr="0001256F">
            <w:rPr>
              <w:lang w:val="en-AU"/>
            </w:rPr>
            <w:fldChar w:fldCharType="begin"/>
          </w:r>
          <w:r w:rsidR="002E244D" w:rsidRPr="0001256F">
            <w:rPr>
              <w:lang w:val="en-AU"/>
            </w:rPr>
            <w:instrText xml:space="preserve"> PAGEREF _c0nw8i1buab5 \h </w:instrText>
          </w:r>
          <w:r w:rsidR="002E244D" w:rsidRPr="0001256F">
            <w:rPr>
              <w:lang w:val="en-AU"/>
            </w:rPr>
          </w:r>
          <w:r w:rsidR="002E244D" w:rsidRPr="0001256F">
            <w:rPr>
              <w:lang w:val="en-AU"/>
            </w:rPr>
            <w:fldChar w:fldCharType="separate"/>
          </w:r>
          <w:r w:rsidR="002E244D" w:rsidRPr="0001256F">
            <w:rPr>
              <w:rFonts w:ascii="Cabin" w:eastAsia="Cabin" w:hAnsi="Cabin" w:cs="Cabin"/>
              <w:color w:val="1C4587"/>
              <w:lang w:val="en-AU"/>
            </w:rPr>
            <w:t>6</w:t>
          </w:r>
          <w:r w:rsidR="002E244D" w:rsidRPr="0001256F">
            <w:rPr>
              <w:lang w:val="en-AU"/>
            </w:rPr>
            <w:fldChar w:fldCharType="end"/>
          </w:r>
        </w:p>
        <w:p w14:paraId="00000018" w14:textId="77777777" w:rsidR="00C00F52" w:rsidRPr="0001256F" w:rsidRDefault="0008036F">
          <w:pPr>
            <w:tabs>
              <w:tab w:val="right" w:pos="10771"/>
            </w:tabs>
            <w:spacing w:before="60" w:line="240" w:lineRule="auto"/>
            <w:ind w:left="360"/>
            <w:rPr>
              <w:rFonts w:ascii="Cabin" w:eastAsia="Cabin" w:hAnsi="Cabin" w:cs="Cabin"/>
              <w:color w:val="1C4587"/>
              <w:lang w:val="en-AU"/>
            </w:rPr>
          </w:pPr>
          <w:hyperlink w:anchor="_p2eli4h8hg3h">
            <w:r w:rsidR="002E244D" w:rsidRPr="0001256F">
              <w:rPr>
                <w:rFonts w:ascii="Cabin" w:eastAsia="Cabin" w:hAnsi="Cabin" w:cs="Cabin"/>
                <w:color w:val="1C4587"/>
                <w:lang w:val="en-AU"/>
              </w:rPr>
              <w:t>School Improvement</w:t>
            </w:r>
          </w:hyperlink>
          <w:r w:rsidR="002E244D" w:rsidRPr="0001256F">
            <w:rPr>
              <w:rFonts w:ascii="Cabin" w:eastAsia="Cabin" w:hAnsi="Cabin" w:cs="Cabin"/>
              <w:color w:val="1C4587"/>
              <w:lang w:val="en-AU"/>
            </w:rPr>
            <w:tab/>
          </w:r>
          <w:r w:rsidR="002E244D" w:rsidRPr="0001256F">
            <w:rPr>
              <w:lang w:val="en-AU"/>
            </w:rPr>
            <w:fldChar w:fldCharType="begin"/>
          </w:r>
          <w:r w:rsidR="002E244D" w:rsidRPr="0001256F">
            <w:rPr>
              <w:lang w:val="en-AU"/>
            </w:rPr>
            <w:instrText xml:space="preserve"> PAGEREF _p2eli4h8hg3h \h </w:instrText>
          </w:r>
          <w:r w:rsidR="002E244D" w:rsidRPr="0001256F">
            <w:rPr>
              <w:lang w:val="en-AU"/>
            </w:rPr>
          </w:r>
          <w:r w:rsidR="002E244D" w:rsidRPr="0001256F">
            <w:rPr>
              <w:lang w:val="en-AU"/>
            </w:rPr>
            <w:fldChar w:fldCharType="separate"/>
          </w:r>
          <w:r w:rsidR="002E244D" w:rsidRPr="0001256F">
            <w:rPr>
              <w:rFonts w:ascii="Cabin" w:eastAsia="Cabin" w:hAnsi="Cabin" w:cs="Cabin"/>
              <w:color w:val="1C4587"/>
              <w:lang w:val="en-AU"/>
            </w:rPr>
            <w:t>7</w:t>
          </w:r>
          <w:r w:rsidR="002E244D" w:rsidRPr="0001256F">
            <w:rPr>
              <w:lang w:val="en-AU"/>
            </w:rPr>
            <w:fldChar w:fldCharType="end"/>
          </w:r>
        </w:p>
        <w:p w14:paraId="00000019" w14:textId="77777777" w:rsidR="00C00F52" w:rsidRPr="0001256F" w:rsidRDefault="0008036F">
          <w:pPr>
            <w:tabs>
              <w:tab w:val="right" w:pos="10771"/>
            </w:tabs>
            <w:spacing w:before="200" w:after="80" w:line="240" w:lineRule="auto"/>
            <w:rPr>
              <w:rFonts w:ascii="Cabin" w:eastAsia="Cabin" w:hAnsi="Cabin" w:cs="Cabin"/>
              <w:b/>
              <w:color w:val="1C4587"/>
              <w:lang w:val="en-AU"/>
            </w:rPr>
          </w:pPr>
          <w:hyperlink w:anchor="_w47nf1ymsf83">
            <w:r w:rsidR="002E244D" w:rsidRPr="0001256F">
              <w:rPr>
                <w:rFonts w:ascii="Cabin" w:eastAsia="Cabin" w:hAnsi="Cabin" w:cs="Cabin"/>
                <w:b/>
                <w:color w:val="1C4587"/>
                <w:lang w:val="en-AU"/>
              </w:rPr>
              <w:t>PART 2: School Community Report</w:t>
            </w:r>
          </w:hyperlink>
          <w:r w:rsidR="002E244D" w:rsidRPr="0001256F">
            <w:rPr>
              <w:rFonts w:ascii="Cabin" w:eastAsia="Cabin" w:hAnsi="Cabin" w:cs="Cabin"/>
              <w:b/>
              <w:color w:val="1C4587"/>
              <w:lang w:val="en-AU"/>
            </w:rPr>
            <w:tab/>
          </w:r>
          <w:r w:rsidR="002E244D" w:rsidRPr="0001256F">
            <w:rPr>
              <w:lang w:val="en-AU"/>
            </w:rPr>
            <w:fldChar w:fldCharType="begin"/>
          </w:r>
          <w:r w:rsidR="002E244D" w:rsidRPr="0001256F">
            <w:rPr>
              <w:lang w:val="en-AU"/>
            </w:rPr>
            <w:instrText xml:space="preserve"> PAGEREF _w47nf1ymsf83 \h </w:instrText>
          </w:r>
          <w:r w:rsidR="002E244D" w:rsidRPr="0001256F">
            <w:rPr>
              <w:lang w:val="en-AU"/>
            </w:rPr>
          </w:r>
          <w:r w:rsidR="002E244D" w:rsidRPr="0001256F">
            <w:rPr>
              <w:lang w:val="en-AU"/>
            </w:rPr>
            <w:fldChar w:fldCharType="separate"/>
          </w:r>
          <w:r w:rsidR="002E244D" w:rsidRPr="0001256F">
            <w:rPr>
              <w:rFonts w:ascii="Cabin" w:eastAsia="Cabin" w:hAnsi="Cabin" w:cs="Cabin"/>
              <w:b/>
              <w:color w:val="1C4587"/>
              <w:lang w:val="en-AU"/>
            </w:rPr>
            <w:t>8</w:t>
          </w:r>
          <w:r w:rsidR="002E244D" w:rsidRPr="0001256F">
            <w:rPr>
              <w:lang w:val="en-AU"/>
            </w:rPr>
            <w:fldChar w:fldCharType="end"/>
          </w:r>
          <w:r w:rsidR="002E244D" w:rsidRPr="0001256F">
            <w:rPr>
              <w:lang w:val="en-AU"/>
            </w:rPr>
            <w:fldChar w:fldCharType="end"/>
          </w:r>
        </w:p>
      </w:sdtContent>
    </w:sdt>
    <w:p w14:paraId="0000001A" w14:textId="77777777" w:rsidR="00C00F52" w:rsidRPr="0001256F" w:rsidRDefault="00C00F52">
      <w:pPr>
        <w:jc w:val="both"/>
        <w:rPr>
          <w:rFonts w:ascii="Cabin" w:eastAsia="Cabin" w:hAnsi="Cabin" w:cs="Cabin"/>
          <w:color w:val="1C4587"/>
          <w:lang w:val="en-AU"/>
        </w:rPr>
      </w:pPr>
    </w:p>
    <w:p w14:paraId="0000001B" w14:textId="77777777" w:rsidR="00C00F52" w:rsidRPr="0001256F" w:rsidRDefault="00C00F52">
      <w:pPr>
        <w:pBdr>
          <w:top w:val="nil"/>
          <w:left w:val="nil"/>
          <w:bottom w:val="nil"/>
          <w:right w:val="nil"/>
          <w:between w:val="nil"/>
        </w:pBdr>
        <w:jc w:val="both"/>
        <w:rPr>
          <w:lang w:val="en-AU"/>
        </w:rPr>
      </w:pPr>
    </w:p>
    <w:p w14:paraId="0000001C" w14:textId="77777777" w:rsidR="00C00F52" w:rsidRPr="0001256F" w:rsidRDefault="00C00F52">
      <w:pPr>
        <w:pBdr>
          <w:top w:val="nil"/>
          <w:left w:val="nil"/>
          <w:bottom w:val="nil"/>
          <w:right w:val="nil"/>
          <w:between w:val="nil"/>
        </w:pBdr>
        <w:jc w:val="both"/>
        <w:rPr>
          <w:lang w:val="en-AU"/>
        </w:rPr>
      </w:pPr>
    </w:p>
    <w:p w14:paraId="0000001D" w14:textId="77777777" w:rsidR="00C00F52" w:rsidRPr="0001256F" w:rsidRDefault="00C00F52">
      <w:pPr>
        <w:pStyle w:val="Subtitle"/>
        <w:pBdr>
          <w:top w:val="nil"/>
          <w:left w:val="nil"/>
          <w:bottom w:val="nil"/>
          <w:right w:val="nil"/>
          <w:between w:val="nil"/>
        </w:pBdr>
        <w:jc w:val="both"/>
        <w:rPr>
          <w:rFonts w:ascii="Calibri" w:eastAsia="Calibri" w:hAnsi="Calibri" w:cs="Calibri"/>
          <w:lang w:val="en-AU"/>
        </w:rPr>
      </w:pPr>
      <w:bookmarkStart w:id="0" w:name="_qkog7jxwgmu6" w:colFirst="0" w:colLast="0"/>
      <w:bookmarkEnd w:id="0"/>
    </w:p>
    <w:p w14:paraId="0000001E" w14:textId="77777777" w:rsidR="00C00F52" w:rsidRPr="0001256F" w:rsidRDefault="002E244D">
      <w:pPr>
        <w:pStyle w:val="Subtitle"/>
        <w:pBdr>
          <w:top w:val="nil"/>
          <w:left w:val="nil"/>
          <w:bottom w:val="nil"/>
          <w:right w:val="nil"/>
          <w:between w:val="nil"/>
        </w:pBdr>
        <w:jc w:val="both"/>
        <w:rPr>
          <w:rFonts w:ascii="Calibri" w:eastAsia="Calibri" w:hAnsi="Calibri" w:cs="Calibri"/>
          <w:lang w:val="en-AU"/>
        </w:rPr>
      </w:pPr>
      <w:bookmarkStart w:id="1" w:name="_y9bipkx2rnlh" w:colFirst="0" w:colLast="0"/>
      <w:bookmarkEnd w:id="1"/>
      <w:r w:rsidRPr="0001256F">
        <w:rPr>
          <w:lang w:val="en-AU"/>
        </w:rPr>
        <w:br w:type="page"/>
      </w:r>
    </w:p>
    <w:p w14:paraId="0000001F" w14:textId="77777777" w:rsidR="00C00F52" w:rsidRPr="0001256F" w:rsidRDefault="002E244D">
      <w:pPr>
        <w:pStyle w:val="Heading1"/>
        <w:rPr>
          <w:rFonts w:ascii="Actor" w:eastAsia="Actor" w:hAnsi="Actor" w:cs="Actor"/>
          <w:sz w:val="36"/>
          <w:szCs w:val="36"/>
          <w:lang w:val="en-AU"/>
        </w:rPr>
      </w:pPr>
      <w:bookmarkStart w:id="2" w:name="_uz5wdtn5an5a" w:colFirst="0" w:colLast="0"/>
      <w:bookmarkEnd w:id="2"/>
      <w:r w:rsidRPr="0001256F">
        <w:rPr>
          <w:rFonts w:ascii="Actor" w:eastAsia="Actor" w:hAnsi="Actor" w:cs="Actor"/>
          <w:sz w:val="36"/>
          <w:szCs w:val="36"/>
          <w:lang w:val="en-AU"/>
        </w:rPr>
        <w:lastRenderedPageBreak/>
        <w:t>PART 1: Publication of Information Relating to Schools</w:t>
      </w:r>
    </w:p>
    <w:p w14:paraId="00000020" w14:textId="77777777" w:rsidR="00C00F52" w:rsidRPr="0001256F" w:rsidRDefault="002E244D">
      <w:pPr>
        <w:pStyle w:val="Heading2"/>
        <w:rPr>
          <w:lang w:val="en-AU"/>
        </w:rPr>
      </w:pPr>
      <w:bookmarkStart w:id="3" w:name="_9rbl81cftvt4" w:colFirst="0" w:colLast="0"/>
      <w:bookmarkEnd w:id="3"/>
      <w:r w:rsidRPr="0001256F">
        <w:rPr>
          <w:lang w:val="en-AU"/>
        </w:rPr>
        <w:t>Contextual Information</w:t>
      </w:r>
    </w:p>
    <w:p w14:paraId="00000021" w14:textId="77777777" w:rsidR="00C00F52" w:rsidRPr="0001256F" w:rsidRDefault="002E244D">
      <w:pPr>
        <w:spacing w:after="0"/>
        <w:jc w:val="both"/>
        <w:rPr>
          <w:lang w:val="en-AU"/>
        </w:rPr>
      </w:pPr>
      <w:r w:rsidRPr="0001256F">
        <w:rPr>
          <w:lang w:val="en-AU"/>
        </w:rPr>
        <w:t xml:space="preserve">St Kieran Catholic Primary School is a co-educational primary school located on the fringe of the Perth city centre. Established in 1920 by the </w:t>
      </w:r>
      <w:proofErr w:type="gramStart"/>
      <w:r w:rsidRPr="0001256F">
        <w:rPr>
          <w:lang w:val="en-AU"/>
        </w:rPr>
        <w:t>Sisters</w:t>
      </w:r>
      <w:proofErr w:type="gramEnd"/>
      <w:r w:rsidRPr="0001256F">
        <w:rPr>
          <w:lang w:val="en-AU"/>
        </w:rPr>
        <w:t xml:space="preserve"> of Mercy the School has progressed from a staff of two Sisters of Mercy teaching 100 students to a school that now caters for over 480 students from Pre-Kindergarten to Year 6. </w:t>
      </w:r>
    </w:p>
    <w:p w14:paraId="00000022" w14:textId="77777777" w:rsidR="00C00F52" w:rsidRPr="0001256F" w:rsidRDefault="00C00F52">
      <w:pPr>
        <w:spacing w:after="0"/>
        <w:jc w:val="both"/>
        <w:rPr>
          <w:lang w:val="en-AU"/>
        </w:rPr>
      </w:pPr>
    </w:p>
    <w:p w14:paraId="00000023" w14:textId="77777777" w:rsidR="00C00F52" w:rsidRPr="0001256F" w:rsidRDefault="002E244D">
      <w:pPr>
        <w:spacing w:after="0"/>
        <w:jc w:val="both"/>
        <w:rPr>
          <w:lang w:val="en-AU"/>
        </w:rPr>
      </w:pPr>
      <w:r w:rsidRPr="0001256F">
        <w:rPr>
          <w:lang w:val="en-AU"/>
        </w:rPr>
        <w:t xml:space="preserve">The school offers a comprehensive learning program with support and extension opportunities available for all students. Our focus also extends to a special commitment to children with disabilities. The school has an Educational Support Centre that provides a variety of intervention programs in both a support and mainstream setting. The school also houses the only Early Intervention Centre in the WA Catholic System. This Centre supports students (and their families) who have a disability, are aged between three and six years old and who are enrolled in another Catholic school. </w:t>
      </w:r>
    </w:p>
    <w:p w14:paraId="00000024" w14:textId="77777777" w:rsidR="00C00F52" w:rsidRPr="0001256F" w:rsidRDefault="00C00F52">
      <w:pPr>
        <w:spacing w:after="0"/>
        <w:jc w:val="both"/>
        <w:rPr>
          <w:lang w:val="en-AU"/>
        </w:rPr>
      </w:pPr>
    </w:p>
    <w:p w14:paraId="00000026" w14:textId="77777777" w:rsidR="00C00F52" w:rsidRPr="0001256F" w:rsidRDefault="002E244D">
      <w:pPr>
        <w:spacing w:after="0"/>
        <w:jc w:val="both"/>
        <w:rPr>
          <w:lang w:val="en-AU"/>
        </w:rPr>
      </w:pPr>
      <w:r w:rsidRPr="0001256F">
        <w:rPr>
          <w:lang w:val="en-AU"/>
        </w:rPr>
        <w:t xml:space="preserve">The school assists parents in preparing each child to contribute positively to their local community, having a particular awareness of the needs of, and responsibility to, the wider Church. A strong working relationship has been established with the Parish to support all students and families. </w:t>
      </w:r>
    </w:p>
    <w:p w14:paraId="00000027" w14:textId="77777777" w:rsidR="00C00F52" w:rsidRPr="0001256F" w:rsidRDefault="00C00F52">
      <w:pPr>
        <w:spacing w:after="0"/>
        <w:jc w:val="both"/>
        <w:rPr>
          <w:lang w:val="en-AU"/>
        </w:rPr>
      </w:pPr>
    </w:p>
    <w:p w14:paraId="00000029" w14:textId="77777777" w:rsidR="00C00F52" w:rsidRPr="0001256F" w:rsidRDefault="002E244D">
      <w:pPr>
        <w:spacing w:after="0"/>
        <w:jc w:val="both"/>
        <w:rPr>
          <w:lang w:val="en-AU"/>
        </w:rPr>
      </w:pPr>
      <w:r w:rsidRPr="0001256F">
        <w:rPr>
          <w:lang w:val="en-AU"/>
        </w:rPr>
        <w:t xml:space="preserve">The St Kieran mission declares our core purpose as a school and guides our planning and decisions. In the footsteps of our founders, the </w:t>
      </w:r>
      <w:proofErr w:type="gramStart"/>
      <w:r w:rsidRPr="0001256F">
        <w:rPr>
          <w:lang w:val="en-AU"/>
        </w:rPr>
        <w:t>Sisters</w:t>
      </w:r>
      <w:proofErr w:type="gramEnd"/>
      <w:r w:rsidRPr="0001256F">
        <w:rPr>
          <w:lang w:val="en-AU"/>
        </w:rPr>
        <w:t xml:space="preserve"> of Mercy, our mission is to inspire a love of learning, personal excellence and a constant and faith-filled commitment to justice. </w:t>
      </w:r>
    </w:p>
    <w:p w14:paraId="0000002A" w14:textId="77777777" w:rsidR="00C00F52" w:rsidRPr="0001256F" w:rsidRDefault="00C00F52">
      <w:pPr>
        <w:spacing w:after="0"/>
        <w:jc w:val="both"/>
        <w:rPr>
          <w:lang w:val="en-AU"/>
        </w:rPr>
      </w:pPr>
    </w:p>
    <w:p w14:paraId="0000002B" w14:textId="77777777" w:rsidR="00C00F52" w:rsidRPr="0001256F" w:rsidRDefault="002E244D">
      <w:pPr>
        <w:spacing w:after="0"/>
        <w:jc w:val="both"/>
        <w:rPr>
          <w:lang w:val="en-AU"/>
        </w:rPr>
      </w:pPr>
      <w:r w:rsidRPr="0001256F">
        <w:rPr>
          <w:lang w:val="en-AU"/>
        </w:rPr>
        <w:t xml:space="preserve">As a learning community centred on the example of Christ, the following core values underpin our </w:t>
      </w:r>
      <w:proofErr w:type="gramStart"/>
      <w:r w:rsidRPr="0001256F">
        <w:rPr>
          <w:lang w:val="en-AU"/>
        </w:rPr>
        <w:t>approach;</w:t>
      </w:r>
      <w:proofErr w:type="gramEnd"/>
      <w:r w:rsidRPr="0001256F">
        <w:rPr>
          <w:lang w:val="en-AU"/>
        </w:rPr>
        <w:t xml:space="preserve"> </w:t>
      </w:r>
    </w:p>
    <w:p w14:paraId="0000002C" w14:textId="77777777" w:rsidR="00C00F52" w:rsidRPr="0001256F" w:rsidRDefault="00C00F52">
      <w:pPr>
        <w:spacing w:after="0"/>
        <w:jc w:val="both"/>
        <w:rPr>
          <w:lang w:val="en-AU"/>
        </w:rPr>
      </w:pPr>
    </w:p>
    <w:p w14:paraId="0000002D" w14:textId="77777777" w:rsidR="00C00F52" w:rsidRPr="0001256F" w:rsidRDefault="00C00F52">
      <w:pPr>
        <w:spacing w:after="0"/>
        <w:jc w:val="both"/>
        <w:rPr>
          <w:lang w:val="en-AU"/>
        </w:rPr>
      </w:pPr>
    </w:p>
    <w:p w14:paraId="0000002E" w14:textId="77777777" w:rsidR="00C00F52" w:rsidRPr="0001256F" w:rsidRDefault="002E244D">
      <w:pPr>
        <w:jc w:val="center"/>
        <w:rPr>
          <w:rFonts w:ascii="Cabin" w:eastAsia="Cabin" w:hAnsi="Cabin" w:cs="Cabin"/>
          <w:color w:val="1155CC"/>
          <w:sz w:val="28"/>
          <w:szCs w:val="28"/>
          <w:lang w:val="en-AU"/>
        </w:rPr>
      </w:pPr>
      <w:r w:rsidRPr="0001256F">
        <w:rPr>
          <w:rFonts w:ascii="Cabin" w:eastAsia="Cabin" w:hAnsi="Cabin" w:cs="Cabin"/>
          <w:color w:val="1155CC"/>
          <w:sz w:val="28"/>
          <w:szCs w:val="28"/>
          <w:lang w:val="en-AU"/>
        </w:rPr>
        <w:t xml:space="preserve">Striving for personal </w:t>
      </w:r>
      <w:r w:rsidRPr="0001256F">
        <w:rPr>
          <w:rFonts w:ascii="Cabin" w:eastAsia="Cabin" w:hAnsi="Cabin" w:cs="Cabin"/>
          <w:b/>
          <w:color w:val="1155CC"/>
          <w:sz w:val="28"/>
          <w:szCs w:val="28"/>
          <w:lang w:val="en-AU"/>
        </w:rPr>
        <w:t>EXCELLENCE</w:t>
      </w:r>
      <w:r w:rsidRPr="0001256F">
        <w:rPr>
          <w:rFonts w:ascii="Cabin" w:eastAsia="Cabin" w:hAnsi="Cabin" w:cs="Cabin"/>
          <w:color w:val="1155CC"/>
          <w:sz w:val="28"/>
          <w:szCs w:val="28"/>
          <w:lang w:val="en-AU"/>
        </w:rPr>
        <w:t xml:space="preserve"> and taking </w:t>
      </w:r>
      <w:r w:rsidRPr="0001256F">
        <w:rPr>
          <w:rFonts w:ascii="Cabin" w:eastAsia="Cabin" w:hAnsi="Cabin" w:cs="Cabin"/>
          <w:b/>
          <w:color w:val="1155CC"/>
          <w:sz w:val="28"/>
          <w:szCs w:val="28"/>
          <w:lang w:val="en-AU"/>
        </w:rPr>
        <w:t>RESPONSIBILITY</w:t>
      </w:r>
      <w:r w:rsidRPr="0001256F">
        <w:rPr>
          <w:rFonts w:ascii="Cabin" w:eastAsia="Cabin" w:hAnsi="Cabin" w:cs="Cabin"/>
          <w:color w:val="1155CC"/>
          <w:sz w:val="28"/>
          <w:szCs w:val="28"/>
          <w:lang w:val="en-AU"/>
        </w:rPr>
        <w:t xml:space="preserve"> for our actions. </w:t>
      </w:r>
    </w:p>
    <w:p w14:paraId="0000002F" w14:textId="77777777" w:rsidR="00C00F52" w:rsidRPr="0001256F" w:rsidRDefault="00C00F52">
      <w:pPr>
        <w:jc w:val="center"/>
        <w:rPr>
          <w:rFonts w:ascii="Cabin" w:eastAsia="Cabin" w:hAnsi="Cabin" w:cs="Cabin"/>
          <w:color w:val="333333"/>
          <w:sz w:val="28"/>
          <w:szCs w:val="28"/>
          <w:lang w:val="en-AU"/>
        </w:rPr>
      </w:pPr>
    </w:p>
    <w:p w14:paraId="00000030" w14:textId="77777777" w:rsidR="00C00F52" w:rsidRPr="0001256F" w:rsidRDefault="002E244D">
      <w:pPr>
        <w:jc w:val="center"/>
        <w:rPr>
          <w:rFonts w:ascii="Cabin" w:eastAsia="Cabin" w:hAnsi="Cabin" w:cs="Cabin"/>
          <w:color w:val="1155CC"/>
          <w:sz w:val="28"/>
          <w:szCs w:val="28"/>
          <w:lang w:val="en-AU"/>
        </w:rPr>
      </w:pPr>
      <w:r w:rsidRPr="0001256F">
        <w:rPr>
          <w:rFonts w:ascii="Cabin" w:eastAsia="Cabin" w:hAnsi="Cabin" w:cs="Cabin"/>
          <w:color w:val="1155CC"/>
          <w:sz w:val="28"/>
          <w:szCs w:val="28"/>
          <w:lang w:val="en-AU"/>
        </w:rPr>
        <w:t xml:space="preserve">Living as Jesus would want with a commitment to </w:t>
      </w:r>
      <w:r w:rsidRPr="0001256F">
        <w:rPr>
          <w:rFonts w:ascii="Cabin" w:eastAsia="Cabin" w:hAnsi="Cabin" w:cs="Cabin"/>
          <w:b/>
          <w:color w:val="1155CC"/>
          <w:sz w:val="28"/>
          <w:szCs w:val="28"/>
          <w:lang w:val="en-AU"/>
        </w:rPr>
        <w:t>JUSTICE</w:t>
      </w:r>
      <w:r w:rsidRPr="0001256F">
        <w:rPr>
          <w:rFonts w:ascii="Cabin" w:eastAsia="Cabin" w:hAnsi="Cabin" w:cs="Cabin"/>
          <w:color w:val="1155CC"/>
          <w:sz w:val="28"/>
          <w:szCs w:val="28"/>
          <w:lang w:val="en-AU"/>
        </w:rPr>
        <w:t xml:space="preserve"> and </w:t>
      </w:r>
      <w:r w:rsidRPr="0001256F">
        <w:rPr>
          <w:rFonts w:ascii="Cabin" w:eastAsia="Cabin" w:hAnsi="Cabin" w:cs="Cabin"/>
          <w:b/>
          <w:color w:val="1155CC"/>
          <w:sz w:val="28"/>
          <w:szCs w:val="28"/>
          <w:lang w:val="en-AU"/>
        </w:rPr>
        <w:t>COMPASSION</w:t>
      </w:r>
      <w:r w:rsidRPr="0001256F">
        <w:rPr>
          <w:rFonts w:ascii="Cabin" w:eastAsia="Cabin" w:hAnsi="Cabin" w:cs="Cabin"/>
          <w:color w:val="1155CC"/>
          <w:sz w:val="28"/>
          <w:szCs w:val="28"/>
          <w:lang w:val="en-AU"/>
        </w:rPr>
        <w:t xml:space="preserve">. </w:t>
      </w:r>
    </w:p>
    <w:p w14:paraId="00000031" w14:textId="77777777" w:rsidR="00C00F52" w:rsidRPr="0001256F" w:rsidRDefault="00C00F52">
      <w:pPr>
        <w:jc w:val="center"/>
        <w:rPr>
          <w:rFonts w:ascii="Cabin" w:eastAsia="Cabin" w:hAnsi="Cabin" w:cs="Cabin"/>
          <w:color w:val="333333"/>
          <w:sz w:val="28"/>
          <w:szCs w:val="28"/>
          <w:lang w:val="en-AU"/>
        </w:rPr>
      </w:pPr>
    </w:p>
    <w:p w14:paraId="00000032" w14:textId="77777777" w:rsidR="00C00F52" w:rsidRPr="0001256F" w:rsidRDefault="002E244D">
      <w:pPr>
        <w:jc w:val="center"/>
        <w:rPr>
          <w:lang w:val="en-AU"/>
        </w:rPr>
      </w:pPr>
      <w:r w:rsidRPr="0001256F">
        <w:rPr>
          <w:rFonts w:ascii="Cabin" w:eastAsia="Cabin" w:hAnsi="Cabin" w:cs="Cabin"/>
          <w:color w:val="1155CC"/>
          <w:sz w:val="28"/>
          <w:szCs w:val="28"/>
          <w:lang w:val="en-AU"/>
        </w:rPr>
        <w:t xml:space="preserve">Creating a community where </w:t>
      </w:r>
      <w:r w:rsidRPr="0001256F">
        <w:rPr>
          <w:rFonts w:ascii="Cabin" w:eastAsia="Cabin" w:hAnsi="Cabin" w:cs="Cabin"/>
          <w:b/>
          <w:color w:val="1155CC"/>
          <w:sz w:val="28"/>
          <w:szCs w:val="28"/>
          <w:lang w:val="en-AU"/>
        </w:rPr>
        <w:t>RESPECT</w:t>
      </w:r>
      <w:r w:rsidRPr="0001256F">
        <w:rPr>
          <w:rFonts w:ascii="Cabin" w:eastAsia="Cabin" w:hAnsi="Cabin" w:cs="Cabin"/>
          <w:color w:val="1155CC"/>
          <w:sz w:val="28"/>
          <w:szCs w:val="28"/>
          <w:lang w:val="en-AU"/>
        </w:rPr>
        <w:t xml:space="preserve"> and </w:t>
      </w:r>
      <w:r w:rsidRPr="0001256F">
        <w:rPr>
          <w:rFonts w:ascii="Cabin" w:eastAsia="Cabin" w:hAnsi="Cabin" w:cs="Cabin"/>
          <w:b/>
          <w:color w:val="1155CC"/>
          <w:sz w:val="28"/>
          <w:szCs w:val="28"/>
          <w:lang w:val="en-AU"/>
        </w:rPr>
        <w:t>BELONGING</w:t>
      </w:r>
      <w:r w:rsidRPr="0001256F">
        <w:rPr>
          <w:rFonts w:ascii="Cabin" w:eastAsia="Cabin" w:hAnsi="Cabin" w:cs="Cabin"/>
          <w:color w:val="1155CC"/>
          <w:sz w:val="28"/>
          <w:szCs w:val="28"/>
          <w:lang w:val="en-AU"/>
        </w:rPr>
        <w:t xml:space="preserve"> are experienced by all.</w:t>
      </w:r>
    </w:p>
    <w:p w14:paraId="00000033" w14:textId="77777777" w:rsidR="00C00F52" w:rsidRPr="0001256F" w:rsidRDefault="00C00F52">
      <w:pPr>
        <w:pStyle w:val="Heading2"/>
        <w:spacing w:before="240" w:after="240"/>
        <w:rPr>
          <w:lang w:val="en-AU"/>
        </w:rPr>
      </w:pPr>
      <w:bookmarkStart w:id="4" w:name="_2k1057rma52w" w:colFirst="0" w:colLast="0"/>
      <w:bookmarkEnd w:id="4"/>
    </w:p>
    <w:p w14:paraId="00000034" w14:textId="1BF20137" w:rsidR="00C00F52" w:rsidRPr="0001256F" w:rsidRDefault="002E244D">
      <w:pPr>
        <w:pStyle w:val="Heading2"/>
        <w:rPr>
          <w:lang w:val="en-AU"/>
        </w:rPr>
      </w:pPr>
      <w:bookmarkStart w:id="5" w:name="_p1q6cwdiqh2g" w:colFirst="0" w:colLast="0"/>
      <w:bookmarkEnd w:id="5"/>
      <w:r w:rsidRPr="0001256F">
        <w:rPr>
          <w:lang w:val="en-AU"/>
        </w:rPr>
        <w:br w:type="page"/>
      </w:r>
      <w:r w:rsidRPr="0001256F">
        <w:rPr>
          <w:lang w:val="en-AU"/>
        </w:rPr>
        <w:lastRenderedPageBreak/>
        <w:t xml:space="preserve">Teacher </w:t>
      </w:r>
      <w:r w:rsidR="00740EA1">
        <w:rPr>
          <w:lang w:val="en-AU"/>
        </w:rPr>
        <w:t>S</w:t>
      </w:r>
      <w:r w:rsidRPr="0001256F">
        <w:rPr>
          <w:lang w:val="en-AU"/>
        </w:rPr>
        <w:t xml:space="preserve">tandards and </w:t>
      </w:r>
      <w:r w:rsidR="00740EA1">
        <w:rPr>
          <w:lang w:val="en-AU"/>
        </w:rPr>
        <w:t>Q</w:t>
      </w:r>
      <w:r w:rsidRPr="0001256F">
        <w:rPr>
          <w:lang w:val="en-AU"/>
        </w:rPr>
        <w:t>ualifications</w:t>
      </w:r>
    </w:p>
    <w:p w14:paraId="00000035" w14:textId="23D42235" w:rsidR="00C00F52" w:rsidRDefault="002E244D">
      <w:pPr>
        <w:jc w:val="both"/>
        <w:rPr>
          <w:sz w:val="20"/>
          <w:szCs w:val="20"/>
          <w:lang w:val="en-AU"/>
        </w:rPr>
      </w:pPr>
      <w:r w:rsidRPr="0001256F">
        <w:rPr>
          <w:sz w:val="20"/>
          <w:szCs w:val="20"/>
          <w:lang w:val="en-AU"/>
        </w:rPr>
        <w:t xml:space="preserve">It should be noted that staff may hold </w:t>
      </w:r>
      <w:proofErr w:type="gramStart"/>
      <w:r w:rsidRPr="0001256F">
        <w:rPr>
          <w:sz w:val="20"/>
          <w:szCs w:val="20"/>
          <w:lang w:val="en-AU"/>
        </w:rPr>
        <w:t>a number of</w:t>
      </w:r>
      <w:proofErr w:type="gramEnd"/>
      <w:r w:rsidRPr="0001256F">
        <w:rPr>
          <w:sz w:val="20"/>
          <w:szCs w:val="20"/>
          <w:lang w:val="en-AU"/>
        </w:rPr>
        <w:t xml:space="preserve"> different qualifications and these numbers reflect all qualifications held by all teachers who taught in the school over 20</w:t>
      </w:r>
      <w:r w:rsidR="0001256F">
        <w:rPr>
          <w:sz w:val="20"/>
          <w:szCs w:val="20"/>
          <w:lang w:val="en-AU"/>
        </w:rPr>
        <w:t>20</w:t>
      </w:r>
      <w:r w:rsidRPr="0001256F">
        <w:rPr>
          <w:sz w:val="20"/>
          <w:szCs w:val="20"/>
          <w:lang w:val="en-AU"/>
        </w:rPr>
        <w:t xml:space="preserve"> including those who replaced staff on long term leave.</w:t>
      </w:r>
    </w:p>
    <w:tbl>
      <w:tblPr>
        <w:tblW w:w="6300" w:type="dxa"/>
        <w:tblLook w:val="04A0" w:firstRow="1" w:lastRow="0" w:firstColumn="1" w:lastColumn="0" w:noHBand="0" w:noVBand="1"/>
      </w:tblPr>
      <w:tblGrid>
        <w:gridCol w:w="4660"/>
        <w:gridCol w:w="1640"/>
      </w:tblGrid>
      <w:tr w:rsidR="00CB1966" w:rsidRPr="00CB1966" w14:paraId="5BAA1747" w14:textId="77777777" w:rsidTr="00CB1966">
        <w:trPr>
          <w:trHeight w:val="435"/>
        </w:trPr>
        <w:tc>
          <w:tcPr>
            <w:tcW w:w="4660" w:type="dxa"/>
            <w:tcBorders>
              <w:top w:val="single" w:sz="8" w:space="0" w:color="000000"/>
              <w:left w:val="single" w:sz="8" w:space="0" w:color="000000"/>
              <w:bottom w:val="single" w:sz="8" w:space="0" w:color="000000"/>
              <w:right w:val="single" w:sz="8" w:space="0" w:color="000000"/>
            </w:tcBorders>
            <w:shd w:val="clear" w:color="000000" w:fill="5B95F9"/>
            <w:noWrap/>
            <w:vAlign w:val="center"/>
            <w:hideMark/>
          </w:tcPr>
          <w:p w14:paraId="22DD4AB5" w14:textId="77777777" w:rsidR="00CB1966" w:rsidRPr="00CB1966" w:rsidRDefault="00CB1966" w:rsidP="00CB1966">
            <w:pPr>
              <w:spacing w:after="0" w:line="240" w:lineRule="auto"/>
              <w:jc w:val="both"/>
              <w:rPr>
                <w:rFonts w:ascii="Actor" w:eastAsia="Times New Roman" w:hAnsi="Actor"/>
                <w:b/>
                <w:bCs/>
                <w:i/>
                <w:iCs/>
                <w:color w:val="000000"/>
                <w:sz w:val="24"/>
                <w:szCs w:val="24"/>
                <w:lang w:val="en-AU"/>
              </w:rPr>
            </w:pPr>
            <w:r w:rsidRPr="00CB1966">
              <w:rPr>
                <w:rFonts w:ascii="Actor" w:eastAsia="Times New Roman" w:hAnsi="Actor"/>
                <w:b/>
                <w:bCs/>
                <w:i/>
                <w:iCs/>
                <w:color w:val="000000"/>
                <w:sz w:val="24"/>
                <w:szCs w:val="24"/>
                <w:lang w:val="en-AU"/>
              </w:rPr>
              <w:t>Qualification</w:t>
            </w:r>
          </w:p>
        </w:tc>
        <w:tc>
          <w:tcPr>
            <w:tcW w:w="1640" w:type="dxa"/>
            <w:tcBorders>
              <w:top w:val="single" w:sz="8" w:space="0" w:color="000000"/>
              <w:left w:val="nil"/>
              <w:bottom w:val="single" w:sz="8" w:space="0" w:color="000000"/>
              <w:right w:val="single" w:sz="8" w:space="0" w:color="000000"/>
            </w:tcBorders>
            <w:shd w:val="clear" w:color="000000" w:fill="5B95F9"/>
            <w:noWrap/>
            <w:vAlign w:val="center"/>
            <w:hideMark/>
          </w:tcPr>
          <w:p w14:paraId="1E87D2AE" w14:textId="77777777" w:rsidR="00CB1966" w:rsidRPr="00CB1966" w:rsidRDefault="00CB1966" w:rsidP="00CB1966">
            <w:pPr>
              <w:spacing w:after="0" w:line="240" w:lineRule="auto"/>
              <w:jc w:val="both"/>
              <w:rPr>
                <w:rFonts w:ascii="Actor" w:eastAsia="Times New Roman" w:hAnsi="Actor"/>
                <w:b/>
                <w:bCs/>
                <w:i/>
                <w:iCs/>
                <w:color w:val="000000"/>
                <w:sz w:val="16"/>
                <w:szCs w:val="16"/>
                <w:lang w:val="en-AU"/>
              </w:rPr>
            </w:pPr>
            <w:r w:rsidRPr="00CB1966">
              <w:rPr>
                <w:rFonts w:ascii="Actor" w:eastAsia="Times New Roman" w:hAnsi="Actor"/>
                <w:b/>
                <w:bCs/>
                <w:i/>
                <w:iCs/>
                <w:color w:val="000000"/>
                <w:sz w:val="16"/>
                <w:szCs w:val="16"/>
                <w:lang w:val="en-AU"/>
              </w:rPr>
              <w:t>Number holding the qualification</w:t>
            </w:r>
          </w:p>
        </w:tc>
      </w:tr>
      <w:tr w:rsidR="00CB1966" w:rsidRPr="00CB1966" w14:paraId="20D4A0E2"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auto" w:fill="auto"/>
            <w:noWrap/>
            <w:vAlign w:val="center"/>
            <w:hideMark/>
          </w:tcPr>
          <w:p w14:paraId="274BF63B" w14:textId="5D7EFECE"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B</w:t>
            </w:r>
            <w:r w:rsidR="00740EA1">
              <w:rPr>
                <w:rFonts w:ascii="Actor" w:eastAsia="Times New Roman" w:hAnsi="Actor"/>
                <w:i/>
                <w:iCs/>
                <w:color w:val="000000"/>
                <w:sz w:val="18"/>
                <w:szCs w:val="18"/>
                <w:lang w:val="en-AU"/>
              </w:rPr>
              <w:t>achelor of Arts -</w:t>
            </w:r>
            <w:r w:rsidRPr="00CB1966">
              <w:rPr>
                <w:rFonts w:ascii="Actor" w:eastAsia="Times New Roman" w:hAnsi="Actor"/>
                <w:i/>
                <w:iCs/>
                <w:color w:val="000000"/>
                <w:sz w:val="18"/>
                <w:szCs w:val="18"/>
                <w:lang w:val="en-AU"/>
              </w:rPr>
              <w:t xml:space="preserve"> Early Childhood Education</w:t>
            </w:r>
          </w:p>
        </w:tc>
        <w:tc>
          <w:tcPr>
            <w:tcW w:w="1640" w:type="dxa"/>
            <w:tcBorders>
              <w:top w:val="nil"/>
              <w:left w:val="nil"/>
              <w:bottom w:val="single" w:sz="8" w:space="0" w:color="000000"/>
              <w:right w:val="single" w:sz="8" w:space="0" w:color="000000"/>
            </w:tcBorders>
            <w:shd w:val="clear" w:color="auto" w:fill="auto"/>
            <w:noWrap/>
            <w:vAlign w:val="center"/>
            <w:hideMark/>
          </w:tcPr>
          <w:p w14:paraId="2831FD71"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1</w:t>
            </w:r>
          </w:p>
        </w:tc>
      </w:tr>
      <w:tr w:rsidR="00CB1966" w:rsidRPr="00CB1966" w14:paraId="078FB707"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000000" w:fill="DDEBF7"/>
            <w:noWrap/>
            <w:vAlign w:val="center"/>
            <w:hideMark/>
          </w:tcPr>
          <w:p w14:paraId="182CC6DC"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Bachelor of Arts</w:t>
            </w:r>
          </w:p>
        </w:tc>
        <w:tc>
          <w:tcPr>
            <w:tcW w:w="1640" w:type="dxa"/>
            <w:tcBorders>
              <w:top w:val="nil"/>
              <w:left w:val="nil"/>
              <w:bottom w:val="single" w:sz="8" w:space="0" w:color="000000"/>
              <w:right w:val="single" w:sz="8" w:space="0" w:color="000000"/>
            </w:tcBorders>
            <w:shd w:val="clear" w:color="000000" w:fill="DDEBF7"/>
            <w:noWrap/>
            <w:vAlign w:val="center"/>
            <w:hideMark/>
          </w:tcPr>
          <w:p w14:paraId="08D5A7B6"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4</w:t>
            </w:r>
          </w:p>
        </w:tc>
      </w:tr>
      <w:tr w:rsidR="00CB1966" w:rsidRPr="00CB1966" w14:paraId="292F4473"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auto" w:fill="auto"/>
            <w:noWrap/>
            <w:vAlign w:val="center"/>
            <w:hideMark/>
          </w:tcPr>
          <w:p w14:paraId="2F6D4D14"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Bachelor of Arts in Education</w:t>
            </w:r>
          </w:p>
        </w:tc>
        <w:tc>
          <w:tcPr>
            <w:tcW w:w="1640" w:type="dxa"/>
            <w:tcBorders>
              <w:top w:val="nil"/>
              <w:left w:val="nil"/>
              <w:bottom w:val="single" w:sz="8" w:space="0" w:color="000000"/>
              <w:right w:val="single" w:sz="8" w:space="0" w:color="000000"/>
            </w:tcBorders>
            <w:shd w:val="clear" w:color="auto" w:fill="auto"/>
            <w:noWrap/>
            <w:vAlign w:val="center"/>
            <w:hideMark/>
          </w:tcPr>
          <w:p w14:paraId="0F32C153"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5</w:t>
            </w:r>
          </w:p>
        </w:tc>
      </w:tr>
      <w:tr w:rsidR="00CB1966" w:rsidRPr="00CB1966" w14:paraId="077E4117"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000000" w:fill="DDEBF7"/>
            <w:noWrap/>
            <w:vAlign w:val="center"/>
            <w:hideMark/>
          </w:tcPr>
          <w:p w14:paraId="1561CB91"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Bachelor of Education</w:t>
            </w:r>
          </w:p>
        </w:tc>
        <w:tc>
          <w:tcPr>
            <w:tcW w:w="1640" w:type="dxa"/>
            <w:tcBorders>
              <w:top w:val="nil"/>
              <w:left w:val="nil"/>
              <w:bottom w:val="single" w:sz="8" w:space="0" w:color="000000"/>
              <w:right w:val="single" w:sz="8" w:space="0" w:color="000000"/>
            </w:tcBorders>
            <w:shd w:val="clear" w:color="000000" w:fill="DDEBF7"/>
            <w:noWrap/>
            <w:vAlign w:val="center"/>
            <w:hideMark/>
          </w:tcPr>
          <w:p w14:paraId="63CB40B5"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20</w:t>
            </w:r>
          </w:p>
        </w:tc>
      </w:tr>
      <w:tr w:rsidR="00CB1966" w:rsidRPr="00CB1966" w14:paraId="7ABA6FD8"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auto" w:fill="auto"/>
            <w:noWrap/>
            <w:vAlign w:val="center"/>
            <w:hideMark/>
          </w:tcPr>
          <w:p w14:paraId="1193C0F6"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Bachelor of Education (Primary)</w:t>
            </w:r>
          </w:p>
        </w:tc>
        <w:tc>
          <w:tcPr>
            <w:tcW w:w="1640" w:type="dxa"/>
            <w:tcBorders>
              <w:top w:val="nil"/>
              <w:left w:val="nil"/>
              <w:bottom w:val="single" w:sz="8" w:space="0" w:color="000000"/>
              <w:right w:val="single" w:sz="8" w:space="0" w:color="000000"/>
            </w:tcBorders>
            <w:shd w:val="clear" w:color="auto" w:fill="auto"/>
            <w:noWrap/>
            <w:vAlign w:val="center"/>
            <w:hideMark/>
          </w:tcPr>
          <w:p w14:paraId="6C5E5A48"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3</w:t>
            </w:r>
          </w:p>
        </w:tc>
      </w:tr>
      <w:tr w:rsidR="00CB1966" w:rsidRPr="00CB1966" w14:paraId="16081769"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000000" w:fill="DDEBF7"/>
            <w:noWrap/>
            <w:vAlign w:val="center"/>
            <w:hideMark/>
          </w:tcPr>
          <w:p w14:paraId="5D619CB1"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Bachelor of Education in Early Childhood Education</w:t>
            </w:r>
          </w:p>
        </w:tc>
        <w:tc>
          <w:tcPr>
            <w:tcW w:w="1640" w:type="dxa"/>
            <w:tcBorders>
              <w:top w:val="nil"/>
              <w:left w:val="nil"/>
              <w:bottom w:val="single" w:sz="8" w:space="0" w:color="000000"/>
              <w:right w:val="single" w:sz="8" w:space="0" w:color="000000"/>
            </w:tcBorders>
            <w:shd w:val="clear" w:color="000000" w:fill="DDEBF7"/>
            <w:noWrap/>
            <w:vAlign w:val="center"/>
            <w:hideMark/>
          </w:tcPr>
          <w:p w14:paraId="04C50972"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1</w:t>
            </w:r>
          </w:p>
        </w:tc>
      </w:tr>
      <w:tr w:rsidR="00CB1966" w:rsidRPr="00CB1966" w14:paraId="54F76ACE"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auto" w:fill="auto"/>
            <w:noWrap/>
            <w:vAlign w:val="center"/>
            <w:hideMark/>
          </w:tcPr>
          <w:p w14:paraId="4F76C513" w14:textId="5E56621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Dipl</w:t>
            </w:r>
            <w:r w:rsidR="00740EA1">
              <w:rPr>
                <w:rFonts w:ascii="Actor" w:eastAsia="Times New Roman" w:hAnsi="Actor"/>
                <w:i/>
                <w:iCs/>
                <w:color w:val="000000"/>
                <w:sz w:val="18"/>
                <w:szCs w:val="18"/>
                <w:lang w:val="en-AU"/>
              </w:rPr>
              <w:t>oma</w:t>
            </w:r>
            <w:r w:rsidRPr="00CB1966">
              <w:rPr>
                <w:rFonts w:ascii="Actor" w:eastAsia="Times New Roman" w:hAnsi="Actor"/>
                <w:i/>
                <w:iCs/>
                <w:color w:val="000000"/>
                <w:sz w:val="18"/>
                <w:szCs w:val="18"/>
                <w:lang w:val="en-AU"/>
              </w:rPr>
              <w:t xml:space="preserve"> in Religious Education</w:t>
            </w:r>
          </w:p>
        </w:tc>
        <w:tc>
          <w:tcPr>
            <w:tcW w:w="1640" w:type="dxa"/>
            <w:tcBorders>
              <w:top w:val="nil"/>
              <w:left w:val="nil"/>
              <w:bottom w:val="single" w:sz="8" w:space="0" w:color="000000"/>
              <w:right w:val="single" w:sz="8" w:space="0" w:color="000000"/>
            </w:tcBorders>
            <w:shd w:val="clear" w:color="auto" w:fill="auto"/>
            <w:noWrap/>
            <w:vAlign w:val="center"/>
            <w:hideMark/>
          </w:tcPr>
          <w:p w14:paraId="1A735102"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1</w:t>
            </w:r>
          </w:p>
        </w:tc>
      </w:tr>
      <w:tr w:rsidR="00CB1966" w:rsidRPr="00CB1966" w14:paraId="54A4F720"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000000" w:fill="DDEBF7"/>
            <w:noWrap/>
            <w:vAlign w:val="center"/>
            <w:hideMark/>
          </w:tcPr>
          <w:p w14:paraId="32C939B4" w14:textId="051EF669"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Dipl</w:t>
            </w:r>
            <w:r w:rsidR="00740EA1">
              <w:rPr>
                <w:rFonts w:ascii="Actor" w:eastAsia="Times New Roman" w:hAnsi="Actor"/>
                <w:i/>
                <w:iCs/>
                <w:color w:val="000000"/>
                <w:sz w:val="18"/>
                <w:szCs w:val="18"/>
                <w:lang w:val="en-AU"/>
              </w:rPr>
              <w:t>oma</w:t>
            </w:r>
            <w:r w:rsidRPr="00CB1966">
              <w:rPr>
                <w:rFonts w:ascii="Actor" w:eastAsia="Times New Roman" w:hAnsi="Actor"/>
                <w:i/>
                <w:iCs/>
                <w:color w:val="000000"/>
                <w:sz w:val="18"/>
                <w:szCs w:val="18"/>
                <w:lang w:val="en-AU"/>
              </w:rPr>
              <w:t xml:space="preserve"> in Teaching</w:t>
            </w:r>
          </w:p>
        </w:tc>
        <w:tc>
          <w:tcPr>
            <w:tcW w:w="1640" w:type="dxa"/>
            <w:tcBorders>
              <w:top w:val="nil"/>
              <w:left w:val="nil"/>
              <w:bottom w:val="single" w:sz="8" w:space="0" w:color="000000"/>
              <w:right w:val="single" w:sz="8" w:space="0" w:color="000000"/>
            </w:tcBorders>
            <w:shd w:val="clear" w:color="000000" w:fill="DDEBF7"/>
            <w:noWrap/>
            <w:vAlign w:val="center"/>
            <w:hideMark/>
          </w:tcPr>
          <w:p w14:paraId="6CB77233"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9</w:t>
            </w:r>
          </w:p>
        </w:tc>
      </w:tr>
      <w:tr w:rsidR="00CB1966" w:rsidRPr="00CB1966" w14:paraId="4A22ED61"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auto" w:fill="auto"/>
            <w:noWrap/>
            <w:vAlign w:val="center"/>
            <w:hideMark/>
          </w:tcPr>
          <w:p w14:paraId="57A97658"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Master of Educational Leadership</w:t>
            </w:r>
          </w:p>
        </w:tc>
        <w:tc>
          <w:tcPr>
            <w:tcW w:w="1640" w:type="dxa"/>
            <w:tcBorders>
              <w:top w:val="nil"/>
              <w:left w:val="nil"/>
              <w:bottom w:val="single" w:sz="8" w:space="0" w:color="000000"/>
              <w:right w:val="single" w:sz="8" w:space="0" w:color="000000"/>
            </w:tcBorders>
            <w:shd w:val="clear" w:color="auto" w:fill="auto"/>
            <w:noWrap/>
            <w:vAlign w:val="center"/>
            <w:hideMark/>
          </w:tcPr>
          <w:p w14:paraId="1B2DE124"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1</w:t>
            </w:r>
          </w:p>
        </w:tc>
      </w:tr>
      <w:tr w:rsidR="00CB1966" w:rsidRPr="00CB1966" w14:paraId="4487F7DA"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000000" w:fill="DDEBF7"/>
            <w:noWrap/>
            <w:vAlign w:val="center"/>
            <w:hideMark/>
          </w:tcPr>
          <w:p w14:paraId="38F99122"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Master of Religious Education</w:t>
            </w:r>
          </w:p>
        </w:tc>
        <w:tc>
          <w:tcPr>
            <w:tcW w:w="1640" w:type="dxa"/>
            <w:tcBorders>
              <w:top w:val="nil"/>
              <w:left w:val="nil"/>
              <w:bottom w:val="single" w:sz="8" w:space="0" w:color="000000"/>
              <w:right w:val="single" w:sz="8" w:space="0" w:color="000000"/>
            </w:tcBorders>
            <w:shd w:val="clear" w:color="000000" w:fill="DDEBF7"/>
            <w:noWrap/>
            <w:vAlign w:val="center"/>
            <w:hideMark/>
          </w:tcPr>
          <w:p w14:paraId="59419898"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1</w:t>
            </w:r>
          </w:p>
        </w:tc>
      </w:tr>
      <w:tr w:rsidR="00CB1966" w:rsidRPr="00CB1966" w14:paraId="3549F43B"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auto" w:fill="auto"/>
            <w:noWrap/>
            <w:vAlign w:val="center"/>
            <w:hideMark/>
          </w:tcPr>
          <w:p w14:paraId="2F3C50F8"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Bachelor of Social Science</w:t>
            </w:r>
          </w:p>
        </w:tc>
        <w:tc>
          <w:tcPr>
            <w:tcW w:w="1640" w:type="dxa"/>
            <w:tcBorders>
              <w:top w:val="nil"/>
              <w:left w:val="nil"/>
              <w:bottom w:val="single" w:sz="8" w:space="0" w:color="000000"/>
              <w:right w:val="single" w:sz="8" w:space="0" w:color="000000"/>
            </w:tcBorders>
            <w:shd w:val="clear" w:color="auto" w:fill="auto"/>
            <w:noWrap/>
            <w:vAlign w:val="center"/>
            <w:hideMark/>
          </w:tcPr>
          <w:p w14:paraId="37FB0DB7"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1</w:t>
            </w:r>
          </w:p>
        </w:tc>
      </w:tr>
      <w:tr w:rsidR="00CB1966" w:rsidRPr="00CB1966" w14:paraId="108EEA45"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000000" w:fill="DDEBF7"/>
            <w:noWrap/>
            <w:vAlign w:val="center"/>
            <w:hideMark/>
          </w:tcPr>
          <w:p w14:paraId="712B5199"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Certificate in Business Studies</w:t>
            </w:r>
          </w:p>
        </w:tc>
        <w:tc>
          <w:tcPr>
            <w:tcW w:w="1640" w:type="dxa"/>
            <w:tcBorders>
              <w:top w:val="nil"/>
              <w:left w:val="nil"/>
              <w:bottom w:val="single" w:sz="8" w:space="0" w:color="000000"/>
              <w:right w:val="single" w:sz="8" w:space="0" w:color="000000"/>
            </w:tcBorders>
            <w:shd w:val="clear" w:color="000000" w:fill="DDEBF7"/>
            <w:noWrap/>
            <w:vAlign w:val="center"/>
            <w:hideMark/>
          </w:tcPr>
          <w:p w14:paraId="25E65671"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1</w:t>
            </w:r>
          </w:p>
        </w:tc>
      </w:tr>
      <w:tr w:rsidR="00CB1966" w:rsidRPr="00CB1966" w14:paraId="5866D098"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auto" w:fill="auto"/>
            <w:noWrap/>
            <w:vAlign w:val="center"/>
            <w:hideMark/>
          </w:tcPr>
          <w:p w14:paraId="55BE1BE7"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Graduate Diploma in Education</w:t>
            </w:r>
          </w:p>
        </w:tc>
        <w:tc>
          <w:tcPr>
            <w:tcW w:w="1640" w:type="dxa"/>
            <w:tcBorders>
              <w:top w:val="nil"/>
              <w:left w:val="nil"/>
              <w:bottom w:val="single" w:sz="8" w:space="0" w:color="000000"/>
              <w:right w:val="single" w:sz="8" w:space="0" w:color="000000"/>
            </w:tcBorders>
            <w:shd w:val="clear" w:color="auto" w:fill="auto"/>
            <w:noWrap/>
            <w:vAlign w:val="center"/>
            <w:hideMark/>
          </w:tcPr>
          <w:p w14:paraId="794147A7"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3</w:t>
            </w:r>
          </w:p>
        </w:tc>
      </w:tr>
      <w:tr w:rsidR="00CB1966" w:rsidRPr="00CB1966" w14:paraId="776E0D70"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000000" w:fill="DDEBF7"/>
            <w:noWrap/>
            <w:vAlign w:val="center"/>
            <w:hideMark/>
          </w:tcPr>
          <w:p w14:paraId="7B5D4C07"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Graduate Diploma in Early Childhood Education</w:t>
            </w:r>
          </w:p>
        </w:tc>
        <w:tc>
          <w:tcPr>
            <w:tcW w:w="1640" w:type="dxa"/>
            <w:tcBorders>
              <w:top w:val="nil"/>
              <w:left w:val="nil"/>
              <w:bottom w:val="single" w:sz="8" w:space="0" w:color="000000"/>
              <w:right w:val="single" w:sz="8" w:space="0" w:color="000000"/>
            </w:tcBorders>
            <w:shd w:val="clear" w:color="000000" w:fill="DDEBF7"/>
            <w:noWrap/>
            <w:vAlign w:val="center"/>
            <w:hideMark/>
          </w:tcPr>
          <w:p w14:paraId="453AAF90"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1</w:t>
            </w:r>
          </w:p>
        </w:tc>
      </w:tr>
      <w:tr w:rsidR="00CB1966" w:rsidRPr="00CB1966" w14:paraId="0047DA5C"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auto" w:fill="auto"/>
            <w:noWrap/>
            <w:vAlign w:val="center"/>
            <w:hideMark/>
          </w:tcPr>
          <w:p w14:paraId="540671A1"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Master of Education</w:t>
            </w:r>
          </w:p>
        </w:tc>
        <w:tc>
          <w:tcPr>
            <w:tcW w:w="1640" w:type="dxa"/>
            <w:tcBorders>
              <w:top w:val="nil"/>
              <w:left w:val="nil"/>
              <w:bottom w:val="single" w:sz="8" w:space="0" w:color="000000"/>
              <w:right w:val="single" w:sz="8" w:space="0" w:color="000000"/>
            </w:tcBorders>
            <w:shd w:val="clear" w:color="auto" w:fill="auto"/>
            <w:noWrap/>
            <w:vAlign w:val="center"/>
            <w:hideMark/>
          </w:tcPr>
          <w:p w14:paraId="164215B7"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1</w:t>
            </w:r>
          </w:p>
        </w:tc>
      </w:tr>
      <w:tr w:rsidR="00CB1966" w:rsidRPr="00CB1966" w14:paraId="4A50AB82"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000000" w:fill="DDEBF7"/>
            <w:noWrap/>
            <w:vAlign w:val="center"/>
            <w:hideMark/>
          </w:tcPr>
          <w:p w14:paraId="5F90BCD5"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Certificate III Teaching Assistant</w:t>
            </w:r>
          </w:p>
        </w:tc>
        <w:tc>
          <w:tcPr>
            <w:tcW w:w="1640" w:type="dxa"/>
            <w:tcBorders>
              <w:top w:val="nil"/>
              <w:left w:val="nil"/>
              <w:bottom w:val="single" w:sz="8" w:space="0" w:color="000000"/>
              <w:right w:val="single" w:sz="8" w:space="0" w:color="000000"/>
            </w:tcBorders>
            <w:shd w:val="clear" w:color="000000" w:fill="DDEBF7"/>
            <w:noWrap/>
            <w:vAlign w:val="center"/>
            <w:hideMark/>
          </w:tcPr>
          <w:p w14:paraId="4EA9272C"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1</w:t>
            </w:r>
          </w:p>
        </w:tc>
      </w:tr>
      <w:tr w:rsidR="00CB1966" w:rsidRPr="00CB1966" w14:paraId="709B8B76" w14:textId="77777777" w:rsidTr="00CB1966">
        <w:trPr>
          <w:trHeight w:val="315"/>
        </w:trPr>
        <w:tc>
          <w:tcPr>
            <w:tcW w:w="4660" w:type="dxa"/>
            <w:tcBorders>
              <w:top w:val="nil"/>
              <w:left w:val="single" w:sz="8" w:space="0" w:color="000000"/>
              <w:bottom w:val="single" w:sz="8" w:space="0" w:color="000000"/>
              <w:right w:val="single" w:sz="8" w:space="0" w:color="000000"/>
            </w:tcBorders>
            <w:shd w:val="clear" w:color="auto" w:fill="auto"/>
            <w:noWrap/>
            <w:vAlign w:val="center"/>
            <w:hideMark/>
          </w:tcPr>
          <w:p w14:paraId="13D082FB"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Certificate IV Teaching Assistant</w:t>
            </w:r>
          </w:p>
        </w:tc>
        <w:tc>
          <w:tcPr>
            <w:tcW w:w="1640" w:type="dxa"/>
            <w:tcBorders>
              <w:top w:val="nil"/>
              <w:left w:val="nil"/>
              <w:bottom w:val="single" w:sz="8" w:space="0" w:color="000000"/>
              <w:right w:val="single" w:sz="8" w:space="0" w:color="000000"/>
            </w:tcBorders>
            <w:shd w:val="clear" w:color="auto" w:fill="auto"/>
            <w:noWrap/>
            <w:vAlign w:val="center"/>
            <w:hideMark/>
          </w:tcPr>
          <w:p w14:paraId="413D881D"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1</w:t>
            </w:r>
          </w:p>
        </w:tc>
      </w:tr>
    </w:tbl>
    <w:p w14:paraId="00000062" w14:textId="16D1EA98" w:rsidR="00C00F52" w:rsidRPr="0001256F" w:rsidRDefault="002E244D">
      <w:pPr>
        <w:pStyle w:val="Heading2"/>
        <w:rPr>
          <w:color w:val="E06666"/>
          <w:lang w:val="en-AU"/>
        </w:rPr>
      </w:pPr>
      <w:bookmarkStart w:id="6" w:name="_kabfbx22670t" w:colFirst="0" w:colLast="0"/>
      <w:bookmarkEnd w:id="6"/>
      <w:r w:rsidRPr="0001256F">
        <w:rPr>
          <w:lang w:val="en-AU"/>
        </w:rPr>
        <w:t xml:space="preserve">Workforce </w:t>
      </w:r>
      <w:r w:rsidR="00740EA1">
        <w:rPr>
          <w:lang w:val="en-AU"/>
        </w:rPr>
        <w:t>C</w:t>
      </w:r>
      <w:r w:rsidRPr="0001256F">
        <w:rPr>
          <w:lang w:val="en-AU"/>
        </w:rPr>
        <w:t>omposition</w:t>
      </w:r>
    </w:p>
    <w:tbl>
      <w:tblPr>
        <w:tblW w:w="8240" w:type="dxa"/>
        <w:tblLook w:val="04A0" w:firstRow="1" w:lastRow="0" w:firstColumn="1" w:lastColumn="0" w:noHBand="0" w:noVBand="1"/>
      </w:tblPr>
      <w:tblGrid>
        <w:gridCol w:w="2720"/>
        <w:gridCol w:w="1160"/>
        <w:gridCol w:w="1600"/>
        <w:gridCol w:w="1160"/>
        <w:gridCol w:w="1600"/>
      </w:tblGrid>
      <w:tr w:rsidR="00CB1966" w:rsidRPr="00CB1966" w14:paraId="6498BAB7" w14:textId="77777777" w:rsidTr="00CB1966">
        <w:trPr>
          <w:trHeight w:val="315"/>
        </w:trPr>
        <w:tc>
          <w:tcPr>
            <w:tcW w:w="2720" w:type="dxa"/>
            <w:tcBorders>
              <w:top w:val="single" w:sz="8" w:space="0" w:color="000000"/>
              <w:left w:val="single" w:sz="8" w:space="0" w:color="000000"/>
              <w:bottom w:val="single" w:sz="8" w:space="0" w:color="000000"/>
              <w:right w:val="single" w:sz="8" w:space="0" w:color="000000"/>
            </w:tcBorders>
            <w:shd w:val="clear" w:color="000000" w:fill="5B95F9"/>
            <w:noWrap/>
            <w:vAlign w:val="center"/>
            <w:hideMark/>
          </w:tcPr>
          <w:p w14:paraId="11DFA66C" w14:textId="77777777" w:rsidR="00CB1966" w:rsidRPr="00CB1966" w:rsidRDefault="00CB1966" w:rsidP="00CB1966">
            <w:pPr>
              <w:spacing w:after="0" w:line="240" w:lineRule="auto"/>
              <w:jc w:val="both"/>
              <w:rPr>
                <w:rFonts w:ascii="Actor" w:eastAsia="Times New Roman" w:hAnsi="Actor"/>
                <w:b/>
                <w:bCs/>
                <w:i/>
                <w:iCs/>
                <w:color w:val="000000"/>
                <w:sz w:val="24"/>
                <w:szCs w:val="24"/>
                <w:lang w:val="en-AU"/>
              </w:rPr>
            </w:pPr>
            <w:r w:rsidRPr="00CB1966">
              <w:rPr>
                <w:rFonts w:ascii="Actor" w:eastAsia="Times New Roman" w:hAnsi="Actor"/>
                <w:b/>
                <w:bCs/>
                <w:i/>
                <w:iCs/>
                <w:color w:val="000000"/>
                <w:sz w:val="24"/>
                <w:szCs w:val="24"/>
                <w:lang w:val="en-AU"/>
              </w:rPr>
              <w:t>Staff</w:t>
            </w:r>
          </w:p>
        </w:tc>
        <w:tc>
          <w:tcPr>
            <w:tcW w:w="1160" w:type="dxa"/>
            <w:tcBorders>
              <w:top w:val="single" w:sz="8" w:space="0" w:color="000000"/>
              <w:left w:val="nil"/>
              <w:bottom w:val="single" w:sz="8" w:space="0" w:color="000000"/>
              <w:right w:val="single" w:sz="8" w:space="0" w:color="000000"/>
            </w:tcBorders>
            <w:shd w:val="clear" w:color="000000" w:fill="5B95F9"/>
            <w:noWrap/>
            <w:vAlign w:val="center"/>
            <w:hideMark/>
          </w:tcPr>
          <w:p w14:paraId="4C002B51" w14:textId="77777777" w:rsidR="00CB1966" w:rsidRPr="00CB1966" w:rsidRDefault="00CB1966" w:rsidP="00CB1966">
            <w:pPr>
              <w:spacing w:after="0" w:line="240" w:lineRule="auto"/>
              <w:jc w:val="both"/>
              <w:rPr>
                <w:rFonts w:ascii="Actor" w:eastAsia="Times New Roman" w:hAnsi="Actor"/>
                <w:b/>
                <w:bCs/>
                <w:i/>
                <w:iCs/>
                <w:color w:val="000000"/>
                <w:sz w:val="24"/>
                <w:szCs w:val="24"/>
                <w:lang w:val="en-AU"/>
              </w:rPr>
            </w:pPr>
            <w:r w:rsidRPr="00CB1966">
              <w:rPr>
                <w:rFonts w:ascii="Actor" w:eastAsia="Times New Roman" w:hAnsi="Actor"/>
                <w:b/>
                <w:bCs/>
                <w:i/>
                <w:iCs/>
                <w:color w:val="000000"/>
                <w:sz w:val="24"/>
                <w:szCs w:val="24"/>
                <w:lang w:val="en-AU"/>
              </w:rPr>
              <w:t>Female</w:t>
            </w:r>
          </w:p>
        </w:tc>
        <w:tc>
          <w:tcPr>
            <w:tcW w:w="1600" w:type="dxa"/>
            <w:tcBorders>
              <w:top w:val="single" w:sz="8" w:space="0" w:color="000000"/>
              <w:left w:val="nil"/>
              <w:bottom w:val="single" w:sz="8" w:space="0" w:color="000000"/>
              <w:right w:val="single" w:sz="8" w:space="0" w:color="000000"/>
            </w:tcBorders>
            <w:shd w:val="clear" w:color="000000" w:fill="5B95F9"/>
            <w:noWrap/>
            <w:vAlign w:val="center"/>
            <w:hideMark/>
          </w:tcPr>
          <w:p w14:paraId="3D8A911A" w14:textId="77777777" w:rsidR="00CB1966" w:rsidRPr="00CB1966" w:rsidRDefault="00CB1966" w:rsidP="00CB1966">
            <w:pPr>
              <w:spacing w:after="0" w:line="240" w:lineRule="auto"/>
              <w:jc w:val="both"/>
              <w:rPr>
                <w:rFonts w:ascii="Actor" w:eastAsia="Times New Roman" w:hAnsi="Actor"/>
                <w:b/>
                <w:bCs/>
                <w:i/>
                <w:iCs/>
                <w:color w:val="000000"/>
                <w:sz w:val="24"/>
                <w:szCs w:val="24"/>
                <w:lang w:val="en-AU"/>
              </w:rPr>
            </w:pPr>
            <w:r w:rsidRPr="00CB1966">
              <w:rPr>
                <w:rFonts w:ascii="Actor" w:eastAsia="Times New Roman" w:hAnsi="Actor"/>
                <w:b/>
                <w:bCs/>
                <w:i/>
                <w:iCs/>
                <w:color w:val="000000"/>
                <w:sz w:val="24"/>
                <w:szCs w:val="24"/>
                <w:lang w:val="en-AU"/>
              </w:rPr>
              <w:t> </w:t>
            </w:r>
          </w:p>
        </w:tc>
        <w:tc>
          <w:tcPr>
            <w:tcW w:w="1160" w:type="dxa"/>
            <w:tcBorders>
              <w:top w:val="single" w:sz="8" w:space="0" w:color="000000"/>
              <w:left w:val="nil"/>
              <w:bottom w:val="single" w:sz="8" w:space="0" w:color="000000"/>
              <w:right w:val="single" w:sz="8" w:space="0" w:color="000000"/>
            </w:tcBorders>
            <w:shd w:val="clear" w:color="000000" w:fill="5B95F9"/>
            <w:noWrap/>
            <w:vAlign w:val="center"/>
            <w:hideMark/>
          </w:tcPr>
          <w:p w14:paraId="07ED61A6" w14:textId="77777777" w:rsidR="00CB1966" w:rsidRPr="00CB1966" w:rsidRDefault="00CB1966" w:rsidP="00CB1966">
            <w:pPr>
              <w:spacing w:after="0" w:line="240" w:lineRule="auto"/>
              <w:jc w:val="both"/>
              <w:rPr>
                <w:rFonts w:ascii="Actor" w:eastAsia="Times New Roman" w:hAnsi="Actor"/>
                <w:b/>
                <w:bCs/>
                <w:i/>
                <w:iCs/>
                <w:color w:val="000000"/>
                <w:sz w:val="24"/>
                <w:szCs w:val="24"/>
                <w:lang w:val="en-AU"/>
              </w:rPr>
            </w:pPr>
            <w:r w:rsidRPr="00CB1966">
              <w:rPr>
                <w:rFonts w:ascii="Actor" w:eastAsia="Times New Roman" w:hAnsi="Actor"/>
                <w:b/>
                <w:bCs/>
                <w:i/>
                <w:iCs/>
                <w:color w:val="000000"/>
                <w:sz w:val="24"/>
                <w:szCs w:val="24"/>
                <w:lang w:val="en-AU"/>
              </w:rPr>
              <w:t>Male</w:t>
            </w:r>
          </w:p>
        </w:tc>
        <w:tc>
          <w:tcPr>
            <w:tcW w:w="1600" w:type="dxa"/>
            <w:tcBorders>
              <w:top w:val="single" w:sz="8" w:space="0" w:color="000000"/>
              <w:left w:val="nil"/>
              <w:bottom w:val="single" w:sz="8" w:space="0" w:color="000000"/>
              <w:right w:val="single" w:sz="8" w:space="0" w:color="000000"/>
            </w:tcBorders>
            <w:shd w:val="clear" w:color="000000" w:fill="5B95F9"/>
            <w:noWrap/>
            <w:vAlign w:val="center"/>
            <w:hideMark/>
          </w:tcPr>
          <w:p w14:paraId="38C7D08E" w14:textId="77777777" w:rsidR="00CB1966" w:rsidRPr="00CB1966" w:rsidRDefault="00CB1966" w:rsidP="00CB1966">
            <w:pPr>
              <w:spacing w:after="0" w:line="240" w:lineRule="auto"/>
              <w:jc w:val="both"/>
              <w:rPr>
                <w:rFonts w:ascii="Actor" w:eastAsia="Times New Roman" w:hAnsi="Actor"/>
                <w:b/>
                <w:bCs/>
                <w:i/>
                <w:iCs/>
                <w:color w:val="000000"/>
                <w:sz w:val="24"/>
                <w:szCs w:val="24"/>
                <w:lang w:val="en-AU"/>
              </w:rPr>
            </w:pPr>
            <w:r w:rsidRPr="00CB1966">
              <w:rPr>
                <w:rFonts w:ascii="Actor" w:eastAsia="Times New Roman" w:hAnsi="Actor"/>
                <w:b/>
                <w:bCs/>
                <w:i/>
                <w:iCs/>
                <w:color w:val="000000"/>
                <w:sz w:val="24"/>
                <w:szCs w:val="24"/>
                <w:lang w:val="en-AU"/>
              </w:rPr>
              <w:t> </w:t>
            </w:r>
          </w:p>
        </w:tc>
      </w:tr>
      <w:tr w:rsidR="00CB1966" w:rsidRPr="00CB1966" w14:paraId="3692FF0C" w14:textId="77777777" w:rsidTr="00CB1966">
        <w:trPr>
          <w:trHeight w:val="315"/>
        </w:trPr>
        <w:tc>
          <w:tcPr>
            <w:tcW w:w="2720" w:type="dxa"/>
            <w:tcBorders>
              <w:top w:val="nil"/>
              <w:left w:val="single" w:sz="8" w:space="0" w:color="000000"/>
              <w:bottom w:val="single" w:sz="8" w:space="0" w:color="000000"/>
              <w:right w:val="single" w:sz="8" w:space="0" w:color="000000"/>
            </w:tcBorders>
            <w:shd w:val="clear" w:color="auto" w:fill="auto"/>
            <w:noWrap/>
            <w:vAlign w:val="center"/>
            <w:hideMark/>
          </w:tcPr>
          <w:p w14:paraId="523FE43B"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 </w:t>
            </w:r>
          </w:p>
        </w:tc>
        <w:tc>
          <w:tcPr>
            <w:tcW w:w="1160" w:type="dxa"/>
            <w:tcBorders>
              <w:top w:val="nil"/>
              <w:left w:val="nil"/>
              <w:bottom w:val="single" w:sz="8" w:space="0" w:color="000000"/>
              <w:right w:val="single" w:sz="8" w:space="0" w:color="000000"/>
            </w:tcBorders>
            <w:shd w:val="clear" w:color="auto" w:fill="auto"/>
            <w:noWrap/>
            <w:vAlign w:val="center"/>
            <w:hideMark/>
          </w:tcPr>
          <w:p w14:paraId="78239EE5" w14:textId="77777777" w:rsidR="00CB1966" w:rsidRPr="00CB1966" w:rsidRDefault="00CB1966" w:rsidP="00CB1966">
            <w:pPr>
              <w:spacing w:after="0" w:line="240" w:lineRule="auto"/>
              <w:jc w:val="both"/>
              <w:rPr>
                <w:rFonts w:ascii="Actor" w:eastAsia="Times New Roman" w:hAnsi="Actor"/>
                <w:b/>
                <w:bCs/>
                <w:i/>
                <w:iCs/>
                <w:color w:val="000000"/>
                <w:sz w:val="18"/>
                <w:szCs w:val="18"/>
                <w:lang w:val="en-AU"/>
              </w:rPr>
            </w:pPr>
            <w:r w:rsidRPr="00CB1966">
              <w:rPr>
                <w:rFonts w:ascii="Actor" w:eastAsia="Times New Roman" w:hAnsi="Actor"/>
                <w:b/>
                <w:bCs/>
                <w:i/>
                <w:iCs/>
                <w:color w:val="000000"/>
                <w:sz w:val="18"/>
                <w:szCs w:val="18"/>
                <w:lang w:val="en-AU"/>
              </w:rPr>
              <w:t>Indigenous</w:t>
            </w:r>
          </w:p>
        </w:tc>
        <w:tc>
          <w:tcPr>
            <w:tcW w:w="1600" w:type="dxa"/>
            <w:tcBorders>
              <w:top w:val="nil"/>
              <w:left w:val="nil"/>
              <w:bottom w:val="single" w:sz="8" w:space="0" w:color="000000"/>
              <w:right w:val="single" w:sz="8" w:space="0" w:color="000000"/>
            </w:tcBorders>
            <w:shd w:val="clear" w:color="auto" w:fill="auto"/>
            <w:noWrap/>
            <w:vAlign w:val="center"/>
            <w:hideMark/>
          </w:tcPr>
          <w:p w14:paraId="0993B3E0" w14:textId="77777777" w:rsidR="00CB1966" w:rsidRPr="00CB1966" w:rsidRDefault="00CB1966" w:rsidP="00CB1966">
            <w:pPr>
              <w:spacing w:after="0" w:line="240" w:lineRule="auto"/>
              <w:jc w:val="both"/>
              <w:rPr>
                <w:rFonts w:ascii="Actor" w:eastAsia="Times New Roman" w:hAnsi="Actor"/>
                <w:b/>
                <w:bCs/>
                <w:i/>
                <w:iCs/>
                <w:color w:val="000000"/>
                <w:sz w:val="18"/>
                <w:szCs w:val="18"/>
                <w:lang w:val="en-AU"/>
              </w:rPr>
            </w:pPr>
            <w:proofErr w:type="gramStart"/>
            <w:r w:rsidRPr="00CB1966">
              <w:rPr>
                <w:rFonts w:ascii="Actor" w:eastAsia="Times New Roman" w:hAnsi="Actor"/>
                <w:b/>
                <w:bCs/>
                <w:i/>
                <w:iCs/>
                <w:color w:val="000000"/>
                <w:sz w:val="18"/>
                <w:szCs w:val="18"/>
                <w:lang w:val="en-AU"/>
              </w:rPr>
              <w:t>Non Indigenous</w:t>
            </w:r>
            <w:proofErr w:type="gramEnd"/>
          </w:p>
        </w:tc>
        <w:tc>
          <w:tcPr>
            <w:tcW w:w="1160" w:type="dxa"/>
            <w:tcBorders>
              <w:top w:val="nil"/>
              <w:left w:val="nil"/>
              <w:bottom w:val="single" w:sz="8" w:space="0" w:color="000000"/>
              <w:right w:val="single" w:sz="8" w:space="0" w:color="000000"/>
            </w:tcBorders>
            <w:shd w:val="clear" w:color="auto" w:fill="auto"/>
            <w:noWrap/>
            <w:vAlign w:val="center"/>
            <w:hideMark/>
          </w:tcPr>
          <w:p w14:paraId="02685572" w14:textId="77777777" w:rsidR="00CB1966" w:rsidRPr="00CB1966" w:rsidRDefault="00CB1966" w:rsidP="00CB1966">
            <w:pPr>
              <w:spacing w:after="0" w:line="240" w:lineRule="auto"/>
              <w:jc w:val="both"/>
              <w:rPr>
                <w:rFonts w:ascii="Actor" w:eastAsia="Times New Roman" w:hAnsi="Actor"/>
                <w:b/>
                <w:bCs/>
                <w:i/>
                <w:iCs/>
                <w:color w:val="000000"/>
                <w:sz w:val="18"/>
                <w:szCs w:val="18"/>
                <w:lang w:val="en-AU"/>
              </w:rPr>
            </w:pPr>
            <w:r w:rsidRPr="00CB1966">
              <w:rPr>
                <w:rFonts w:ascii="Actor" w:eastAsia="Times New Roman" w:hAnsi="Actor"/>
                <w:b/>
                <w:bCs/>
                <w:i/>
                <w:iCs/>
                <w:color w:val="000000"/>
                <w:sz w:val="18"/>
                <w:szCs w:val="18"/>
                <w:lang w:val="en-AU"/>
              </w:rPr>
              <w:t>Indigenous</w:t>
            </w:r>
          </w:p>
        </w:tc>
        <w:tc>
          <w:tcPr>
            <w:tcW w:w="1600" w:type="dxa"/>
            <w:tcBorders>
              <w:top w:val="nil"/>
              <w:left w:val="nil"/>
              <w:bottom w:val="single" w:sz="8" w:space="0" w:color="000000"/>
              <w:right w:val="single" w:sz="8" w:space="0" w:color="000000"/>
            </w:tcBorders>
            <w:shd w:val="clear" w:color="auto" w:fill="auto"/>
            <w:noWrap/>
            <w:vAlign w:val="center"/>
            <w:hideMark/>
          </w:tcPr>
          <w:p w14:paraId="77A2AB4F" w14:textId="77777777" w:rsidR="00CB1966" w:rsidRPr="00CB1966" w:rsidRDefault="00CB1966" w:rsidP="00CB1966">
            <w:pPr>
              <w:spacing w:after="0" w:line="240" w:lineRule="auto"/>
              <w:jc w:val="both"/>
              <w:rPr>
                <w:rFonts w:ascii="Actor" w:eastAsia="Times New Roman" w:hAnsi="Actor"/>
                <w:b/>
                <w:bCs/>
                <w:i/>
                <w:iCs/>
                <w:color w:val="000000"/>
                <w:sz w:val="18"/>
                <w:szCs w:val="18"/>
                <w:lang w:val="en-AU"/>
              </w:rPr>
            </w:pPr>
            <w:proofErr w:type="gramStart"/>
            <w:r w:rsidRPr="00CB1966">
              <w:rPr>
                <w:rFonts w:ascii="Actor" w:eastAsia="Times New Roman" w:hAnsi="Actor"/>
                <w:b/>
                <w:bCs/>
                <w:i/>
                <w:iCs/>
                <w:color w:val="000000"/>
                <w:sz w:val="18"/>
                <w:szCs w:val="18"/>
                <w:lang w:val="en-AU"/>
              </w:rPr>
              <w:t>Non Indigenous</w:t>
            </w:r>
            <w:proofErr w:type="gramEnd"/>
          </w:p>
        </w:tc>
      </w:tr>
      <w:tr w:rsidR="00CB1966" w:rsidRPr="00CB1966" w14:paraId="37818AED" w14:textId="77777777" w:rsidTr="00CB1966">
        <w:trPr>
          <w:trHeight w:val="315"/>
        </w:trPr>
        <w:tc>
          <w:tcPr>
            <w:tcW w:w="2720" w:type="dxa"/>
            <w:tcBorders>
              <w:top w:val="nil"/>
              <w:left w:val="single" w:sz="8" w:space="0" w:color="000000"/>
              <w:bottom w:val="single" w:sz="8" w:space="0" w:color="000000"/>
              <w:right w:val="single" w:sz="8" w:space="0" w:color="000000"/>
            </w:tcBorders>
            <w:shd w:val="clear" w:color="000000" w:fill="DDEBF7"/>
            <w:noWrap/>
            <w:vAlign w:val="center"/>
            <w:hideMark/>
          </w:tcPr>
          <w:p w14:paraId="404F37D1" w14:textId="77777777" w:rsidR="00CB1966" w:rsidRPr="00CB1966" w:rsidRDefault="00CB1966" w:rsidP="00CB1966">
            <w:pPr>
              <w:spacing w:after="0" w:line="240" w:lineRule="auto"/>
              <w:jc w:val="both"/>
              <w:rPr>
                <w:rFonts w:ascii="Actor" w:eastAsia="Times New Roman" w:hAnsi="Actor"/>
                <w:b/>
                <w:bCs/>
                <w:i/>
                <w:iCs/>
                <w:color w:val="000000"/>
                <w:sz w:val="18"/>
                <w:szCs w:val="18"/>
                <w:lang w:val="en-AU"/>
              </w:rPr>
            </w:pPr>
            <w:r w:rsidRPr="00CB1966">
              <w:rPr>
                <w:rFonts w:ascii="Actor" w:eastAsia="Times New Roman" w:hAnsi="Actor"/>
                <w:b/>
                <w:bCs/>
                <w:i/>
                <w:iCs/>
                <w:color w:val="000000"/>
                <w:sz w:val="18"/>
                <w:szCs w:val="18"/>
                <w:lang w:val="en-AU"/>
              </w:rPr>
              <w:t>Full Time Teaching</w:t>
            </w:r>
          </w:p>
        </w:tc>
        <w:tc>
          <w:tcPr>
            <w:tcW w:w="1160" w:type="dxa"/>
            <w:tcBorders>
              <w:top w:val="nil"/>
              <w:left w:val="nil"/>
              <w:bottom w:val="single" w:sz="8" w:space="0" w:color="000000"/>
              <w:right w:val="single" w:sz="8" w:space="0" w:color="000000"/>
            </w:tcBorders>
            <w:shd w:val="clear" w:color="000000" w:fill="DDEBF7"/>
            <w:noWrap/>
            <w:vAlign w:val="center"/>
            <w:hideMark/>
          </w:tcPr>
          <w:p w14:paraId="3A1D1934"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 </w:t>
            </w:r>
          </w:p>
        </w:tc>
        <w:tc>
          <w:tcPr>
            <w:tcW w:w="1600" w:type="dxa"/>
            <w:tcBorders>
              <w:top w:val="nil"/>
              <w:left w:val="nil"/>
              <w:bottom w:val="single" w:sz="8" w:space="0" w:color="000000"/>
              <w:right w:val="single" w:sz="8" w:space="0" w:color="000000"/>
            </w:tcBorders>
            <w:shd w:val="clear" w:color="000000" w:fill="DDEBF7"/>
            <w:noWrap/>
            <w:vAlign w:val="center"/>
            <w:hideMark/>
          </w:tcPr>
          <w:p w14:paraId="095CB649"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16</w:t>
            </w:r>
          </w:p>
        </w:tc>
        <w:tc>
          <w:tcPr>
            <w:tcW w:w="1160" w:type="dxa"/>
            <w:tcBorders>
              <w:top w:val="nil"/>
              <w:left w:val="nil"/>
              <w:bottom w:val="single" w:sz="8" w:space="0" w:color="000000"/>
              <w:right w:val="single" w:sz="8" w:space="0" w:color="000000"/>
            </w:tcBorders>
            <w:shd w:val="clear" w:color="000000" w:fill="DDEBF7"/>
            <w:noWrap/>
            <w:vAlign w:val="center"/>
            <w:hideMark/>
          </w:tcPr>
          <w:p w14:paraId="44C9D28E"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 </w:t>
            </w:r>
          </w:p>
        </w:tc>
        <w:tc>
          <w:tcPr>
            <w:tcW w:w="1600" w:type="dxa"/>
            <w:tcBorders>
              <w:top w:val="nil"/>
              <w:left w:val="nil"/>
              <w:bottom w:val="single" w:sz="8" w:space="0" w:color="000000"/>
              <w:right w:val="single" w:sz="8" w:space="0" w:color="000000"/>
            </w:tcBorders>
            <w:shd w:val="clear" w:color="000000" w:fill="DDEBF7"/>
            <w:noWrap/>
            <w:vAlign w:val="center"/>
            <w:hideMark/>
          </w:tcPr>
          <w:p w14:paraId="0D9F68BB"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3</w:t>
            </w:r>
          </w:p>
        </w:tc>
      </w:tr>
      <w:tr w:rsidR="00CB1966" w:rsidRPr="00CB1966" w14:paraId="47764F1E" w14:textId="77777777" w:rsidTr="00CB1966">
        <w:trPr>
          <w:trHeight w:val="315"/>
        </w:trPr>
        <w:tc>
          <w:tcPr>
            <w:tcW w:w="2720" w:type="dxa"/>
            <w:tcBorders>
              <w:top w:val="nil"/>
              <w:left w:val="single" w:sz="8" w:space="0" w:color="000000"/>
              <w:bottom w:val="single" w:sz="8" w:space="0" w:color="000000"/>
              <w:right w:val="single" w:sz="8" w:space="0" w:color="000000"/>
            </w:tcBorders>
            <w:shd w:val="clear" w:color="auto" w:fill="auto"/>
            <w:noWrap/>
            <w:vAlign w:val="center"/>
            <w:hideMark/>
          </w:tcPr>
          <w:p w14:paraId="7FBB7A63" w14:textId="77777777" w:rsidR="00CB1966" w:rsidRPr="00CB1966" w:rsidRDefault="00CB1966" w:rsidP="00CB1966">
            <w:pPr>
              <w:spacing w:after="0" w:line="240" w:lineRule="auto"/>
              <w:jc w:val="both"/>
              <w:rPr>
                <w:rFonts w:ascii="Actor" w:eastAsia="Times New Roman" w:hAnsi="Actor"/>
                <w:b/>
                <w:bCs/>
                <w:i/>
                <w:iCs/>
                <w:color w:val="000000"/>
                <w:sz w:val="18"/>
                <w:szCs w:val="18"/>
                <w:lang w:val="en-AU"/>
              </w:rPr>
            </w:pPr>
            <w:r w:rsidRPr="00CB1966">
              <w:rPr>
                <w:rFonts w:ascii="Actor" w:eastAsia="Times New Roman" w:hAnsi="Actor"/>
                <w:b/>
                <w:bCs/>
                <w:i/>
                <w:iCs/>
                <w:color w:val="000000"/>
                <w:sz w:val="18"/>
                <w:szCs w:val="18"/>
                <w:lang w:val="en-AU"/>
              </w:rPr>
              <w:t>Part Time Teaching</w:t>
            </w:r>
          </w:p>
        </w:tc>
        <w:tc>
          <w:tcPr>
            <w:tcW w:w="1160" w:type="dxa"/>
            <w:tcBorders>
              <w:top w:val="nil"/>
              <w:left w:val="nil"/>
              <w:bottom w:val="single" w:sz="8" w:space="0" w:color="000000"/>
              <w:right w:val="single" w:sz="8" w:space="0" w:color="000000"/>
            </w:tcBorders>
            <w:shd w:val="clear" w:color="auto" w:fill="auto"/>
            <w:noWrap/>
            <w:vAlign w:val="center"/>
            <w:hideMark/>
          </w:tcPr>
          <w:p w14:paraId="5653356E"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 </w:t>
            </w:r>
          </w:p>
        </w:tc>
        <w:tc>
          <w:tcPr>
            <w:tcW w:w="1600" w:type="dxa"/>
            <w:tcBorders>
              <w:top w:val="nil"/>
              <w:left w:val="nil"/>
              <w:bottom w:val="single" w:sz="8" w:space="0" w:color="000000"/>
              <w:right w:val="single" w:sz="8" w:space="0" w:color="000000"/>
            </w:tcBorders>
            <w:shd w:val="clear" w:color="auto" w:fill="auto"/>
            <w:noWrap/>
            <w:vAlign w:val="center"/>
            <w:hideMark/>
          </w:tcPr>
          <w:p w14:paraId="51359467"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12</w:t>
            </w:r>
          </w:p>
        </w:tc>
        <w:tc>
          <w:tcPr>
            <w:tcW w:w="1160" w:type="dxa"/>
            <w:tcBorders>
              <w:top w:val="nil"/>
              <w:left w:val="nil"/>
              <w:bottom w:val="single" w:sz="8" w:space="0" w:color="000000"/>
              <w:right w:val="single" w:sz="8" w:space="0" w:color="000000"/>
            </w:tcBorders>
            <w:shd w:val="clear" w:color="auto" w:fill="auto"/>
            <w:noWrap/>
            <w:vAlign w:val="center"/>
            <w:hideMark/>
          </w:tcPr>
          <w:p w14:paraId="0F8B0C49"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 </w:t>
            </w:r>
          </w:p>
        </w:tc>
        <w:tc>
          <w:tcPr>
            <w:tcW w:w="1600" w:type="dxa"/>
            <w:tcBorders>
              <w:top w:val="nil"/>
              <w:left w:val="nil"/>
              <w:bottom w:val="single" w:sz="8" w:space="0" w:color="000000"/>
              <w:right w:val="single" w:sz="8" w:space="0" w:color="000000"/>
            </w:tcBorders>
            <w:shd w:val="clear" w:color="auto" w:fill="auto"/>
            <w:noWrap/>
            <w:vAlign w:val="center"/>
            <w:hideMark/>
          </w:tcPr>
          <w:p w14:paraId="64631054"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0</w:t>
            </w:r>
          </w:p>
        </w:tc>
      </w:tr>
      <w:tr w:rsidR="00CB1966" w:rsidRPr="00CB1966" w14:paraId="64E81F8F" w14:textId="77777777" w:rsidTr="00CB1966">
        <w:trPr>
          <w:trHeight w:val="315"/>
        </w:trPr>
        <w:tc>
          <w:tcPr>
            <w:tcW w:w="2720" w:type="dxa"/>
            <w:tcBorders>
              <w:top w:val="nil"/>
              <w:left w:val="single" w:sz="8" w:space="0" w:color="000000"/>
              <w:bottom w:val="single" w:sz="8" w:space="0" w:color="000000"/>
              <w:right w:val="single" w:sz="8" w:space="0" w:color="000000"/>
            </w:tcBorders>
            <w:shd w:val="clear" w:color="000000" w:fill="DDEBF7"/>
            <w:noWrap/>
            <w:vAlign w:val="center"/>
            <w:hideMark/>
          </w:tcPr>
          <w:p w14:paraId="20C5FB41" w14:textId="77777777" w:rsidR="00CB1966" w:rsidRPr="00CB1966" w:rsidRDefault="00CB1966" w:rsidP="00CB1966">
            <w:pPr>
              <w:spacing w:after="0" w:line="240" w:lineRule="auto"/>
              <w:jc w:val="both"/>
              <w:rPr>
                <w:rFonts w:ascii="Actor" w:eastAsia="Times New Roman" w:hAnsi="Actor"/>
                <w:b/>
                <w:bCs/>
                <w:i/>
                <w:iCs/>
                <w:color w:val="000000"/>
                <w:sz w:val="18"/>
                <w:szCs w:val="18"/>
                <w:lang w:val="en-AU"/>
              </w:rPr>
            </w:pPr>
            <w:r w:rsidRPr="00CB1966">
              <w:rPr>
                <w:rFonts w:ascii="Actor" w:eastAsia="Times New Roman" w:hAnsi="Actor"/>
                <w:b/>
                <w:bCs/>
                <w:i/>
                <w:iCs/>
                <w:color w:val="000000"/>
                <w:sz w:val="18"/>
                <w:szCs w:val="18"/>
                <w:lang w:val="en-AU"/>
              </w:rPr>
              <w:t>Full Time Non-teaching</w:t>
            </w:r>
          </w:p>
        </w:tc>
        <w:tc>
          <w:tcPr>
            <w:tcW w:w="1160" w:type="dxa"/>
            <w:tcBorders>
              <w:top w:val="nil"/>
              <w:left w:val="nil"/>
              <w:bottom w:val="single" w:sz="8" w:space="0" w:color="000000"/>
              <w:right w:val="single" w:sz="8" w:space="0" w:color="000000"/>
            </w:tcBorders>
            <w:shd w:val="clear" w:color="000000" w:fill="DDEBF7"/>
            <w:noWrap/>
            <w:vAlign w:val="center"/>
            <w:hideMark/>
          </w:tcPr>
          <w:p w14:paraId="6644BFC8"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 </w:t>
            </w:r>
          </w:p>
        </w:tc>
        <w:tc>
          <w:tcPr>
            <w:tcW w:w="1600" w:type="dxa"/>
            <w:tcBorders>
              <w:top w:val="nil"/>
              <w:left w:val="nil"/>
              <w:bottom w:val="single" w:sz="8" w:space="0" w:color="000000"/>
              <w:right w:val="single" w:sz="8" w:space="0" w:color="000000"/>
            </w:tcBorders>
            <w:shd w:val="clear" w:color="000000" w:fill="DDEBF7"/>
            <w:noWrap/>
            <w:vAlign w:val="center"/>
            <w:hideMark/>
          </w:tcPr>
          <w:p w14:paraId="767E4D52"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11</w:t>
            </w:r>
          </w:p>
        </w:tc>
        <w:tc>
          <w:tcPr>
            <w:tcW w:w="1160" w:type="dxa"/>
            <w:tcBorders>
              <w:top w:val="nil"/>
              <w:left w:val="nil"/>
              <w:bottom w:val="single" w:sz="8" w:space="0" w:color="000000"/>
              <w:right w:val="single" w:sz="8" w:space="0" w:color="000000"/>
            </w:tcBorders>
            <w:shd w:val="clear" w:color="000000" w:fill="DDEBF7"/>
            <w:noWrap/>
            <w:vAlign w:val="center"/>
            <w:hideMark/>
          </w:tcPr>
          <w:p w14:paraId="666931AE"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 </w:t>
            </w:r>
          </w:p>
        </w:tc>
        <w:tc>
          <w:tcPr>
            <w:tcW w:w="1600" w:type="dxa"/>
            <w:tcBorders>
              <w:top w:val="nil"/>
              <w:left w:val="nil"/>
              <w:bottom w:val="single" w:sz="8" w:space="0" w:color="000000"/>
              <w:right w:val="single" w:sz="8" w:space="0" w:color="000000"/>
            </w:tcBorders>
            <w:shd w:val="clear" w:color="000000" w:fill="DDEBF7"/>
            <w:noWrap/>
            <w:vAlign w:val="center"/>
            <w:hideMark/>
          </w:tcPr>
          <w:p w14:paraId="6CA3D9D1"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0</w:t>
            </w:r>
          </w:p>
        </w:tc>
      </w:tr>
      <w:tr w:rsidR="00CB1966" w:rsidRPr="00CB1966" w14:paraId="480B60AE" w14:textId="77777777" w:rsidTr="00CB1966">
        <w:trPr>
          <w:trHeight w:val="315"/>
        </w:trPr>
        <w:tc>
          <w:tcPr>
            <w:tcW w:w="2720" w:type="dxa"/>
            <w:tcBorders>
              <w:top w:val="nil"/>
              <w:left w:val="single" w:sz="8" w:space="0" w:color="000000"/>
              <w:bottom w:val="single" w:sz="8" w:space="0" w:color="000000"/>
              <w:right w:val="single" w:sz="8" w:space="0" w:color="000000"/>
            </w:tcBorders>
            <w:shd w:val="clear" w:color="auto" w:fill="auto"/>
            <w:noWrap/>
            <w:vAlign w:val="center"/>
            <w:hideMark/>
          </w:tcPr>
          <w:p w14:paraId="380F9BDF" w14:textId="77777777" w:rsidR="00CB1966" w:rsidRPr="00CB1966" w:rsidRDefault="00CB1966" w:rsidP="00CB1966">
            <w:pPr>
              <w:spacing w:after="0" w:line="240" w:lineRule="auto"/>
              <w:jc w:val="both"/>
              <w:rPr>
                <w:rFonts w:ascii="Actor" w:eastAsia="Times New Roman" w:hAnsi="Actor"/>
                <w:b/>
                <w:bCs/>
                <w:i/>
                <w:iCs/>
                <w:color w:val="000000"/>
                <w:sz w:val="18"/>
                <w:szCs w:val="18"/>
                <w:lang w:val="en-AU"/>
              </w:rPr>
            </w:pPr>
            <w:r w:rsidRPr="00CB1966">
              <w:rPr>
                <w:rFonts w:ascii="Actor" w:eastAsia="Times New Roman" w:hAnsi="Actor"/>
                <w:b/>
                <w:bCs/>
                <w:i/>
                <w:iCs/>
                <w:color w:val="000000"/>
                <w:sz w:val="18"/>
                <w:szCs w:val="18"/>
                <w:lang w:val="en-AU"/>
              </w:rPr>
              <w:t>Part Time Non-teaching</w:t>
            </w:r>
          </w:p>
        </w:tc>
        <w:tc>
          <w:tcPr>
            <w:tcW w:w="1160" w:type="dxa"/>
            <w:tcBorders>
              <w:top w:val="nil"/>
              <w:left w:val="nil"/>
              <w:bottom w:val="single" w:sz="8" w:space="0" w:color="000000"/>
              <w:right w:val="single" w:sz="8" w:space="0" w:color="000000"/>
            </w:tcBorders>
            <w:shd w:val="clear" w:color="auto" w:fill="auto"/>
            <w:noWrap/>
            <w:vAlign w:val="center"/>
            <w:hideMark/>
          </w:tcPr>
          <w:p w14:paraId="49DB9B91"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 </w:t>
            </w:r>
          </w:p>
        </w:tc>
        <w:tc>
          <w:tcPr>
            <w:tcW w:w="1600" w:type="dxa"/>
            <w:tcBorders>
              <w:top w:val="nil"/>
              <w:left w:val="nil"/>
              <w:bottom w:val="single" w:sz="8" w:space="0" w:color="000000"/>
              <w:right w:val="single" w:sz="8" w:space="0" w:color="000000"/>
            </w:tcBorders>
            <w:shd w:val="clear" w:color="auto" w:fill="auto"/>
            <w:noWrap/>
            <w:vAlign w:val="center"/>
            <w:hideMark/>
          </w:tcPr>
          <w:p w14:paraId="08EBF68D"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22</w:t>
            </w:r>
          </w:p>
        </w:tc>
        <w:tc>
          <w:tcPr>
            <w:tcW w:w="1160" w:type="dxa"/>
            <w:tcBorders>
              <w:top w:val="nil"/>
              <w:left w:val="nil"/>
              <w:bottom w:val="single" w:sz="8" w:space="0" w:color="000000"/>
              <w:right w:val="single" w:sz="8" w:space="0" w:color="000000"/>
            </w:tcBorders>
            <w:shd w:val="clear" w:color="auto" w:fill="auto"/>
            <w:noWrap/>
            <w:vAlign w:val="center"/>
            <w:hideMark/>
          </w:tcPr>
          <w:p w14:paraId="5F5E2FC6"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 </w:t>
            </w:r>
          </w:p>
        </w:tc>
        <w:tc>
          <w:tcPr>
            <w:tcW w:w="1600" w:type="dxa"/>
            <w:tcBorders>
              <w:top w:val="nil"/>
              <w:left w:val="nil"/>
              <w:bottom w:val="single" w:sz="8" w:space="0" w:color="000000"/>
              <w:right w:val="single" w:sz="8" w:space="0" w:color="000000"/>
            </w:tcBorders>
            <w:shd w:val="clear" w:color="auto" w:fill="auto"/>
            <w:noWrap/>
            <w:vAlign w:val="center"/>
            <w:hideMark/>
          </w:tcPr>
          <w:p w14:paraId="3B5BB3BE" w14:textId="77777777" w:rsidR="00CB1966" w:rsidRPr="00CB1966" w:rsidRDefault="00CB1966" w:rsidP="00CB1966">
            <w:pPr>
              <w:spacing w:after="0" w:line="240" w:lineRule="auto"/>
              <w:jc w:val="both"/>
              <w:rPr>
                <w:rFonts w:ascii="Actor" w:eastAsia="Times New Roman" w:hAnsi="Actor"/>
                <w:i/>
                <w:iCs/>
                <w:color w:val="000000"/>
                <w:sz w:val="18"/>
                <w:szCs w:val="18"/>
                <w:lang w:val="en-AU"/>
              </w:rPr>
            </w:pPr>
            <w:r w:rsidRPr="00CB1966">
              <w:rPr>
                <w:rFonts w:ascii="Actor" w:eastAsia="Times New Roman" w:hAnsi="Actor"/>
                <w:i/>
                <w:iCs/>
                <w:color w:val="000000"/>
                <w:sz w:val="18"/>
                <w:szCs w:val="18"/>
                <w:lang w:val="en-AU"/>
              </w:rPr>
              <w:t>3</w:t>
            </w:r>
          </w:p>
        </w:tc>
      </w:tr>
    </w:tbl>
    <w:p w14:paraId="00000081" w14:textId="3FE2FA03" w:rsidR="00C00F52" w:rsidRPr="0001256F" w:rsidRDefault="00C00F52">
      <w:pPr>
        <w:jc w:val="both"/>
        <w:rPr>
          <w:lang w:val="en-AU"/>
        </w:rPr>
      </w:pPr>
    </w:p>
    <w:p w14:paraId="00000082" w14:textId="46A2C6FF" w:rsidR="00C00F52" w:rsidRDefault="002E244D">
      <w:pPr>
        <w:jc w:val="both"/>
        <w:rPr>
          <w:lang w:val="en-AU"/>
        </w:rPr>
      </w:pPr>
      <w:r w:rsidRPr="0001256F">
        <w:rPr>
          <w:lang w:val="en-AU"/>
        </w:rPr>
        <w:t>Note: The above figures include all staff who worked in the school in 20</w:t>
      </w:r>
      <w:r w:rsidR="00386F3C">
        <w:rPr>
          <w:lang w:val="en-AU"/>
        </w:rPr>
        <w:t>20</w:t>
      </w:r>
      <w:r w:rsidRPr="0001256F">
        <w:rPr>
          <w:lang w:val="en-AU"/>
        </w:rPr>
        <w:t xml:space="preserve">. This includes staff who replaced contracted staff on various types of </w:t>
      </w:r>
      <w:proofErr w:type="gramStart"/>
      <w:r w:rsidRPr="0001256F">
        <w:rPr>
          <w:lang w:val="en-AU"/>
        </w:rPr>
        <w:t>long term</w:t>
      </w:r>
      <w:proofErr w:type="gramEnd"/>
      <w:r w:rsidRPr="0001256F">
        <w:rPr>
          <w:lang w:val="en-AU"/>
        </w:rPr>
        <w:t xml:space="preserve"> leave.</w:t>
      </w:r>
    </w:p>
    <w:p w14:paraId="6DB8F6AE" w14:textId="6BDC6D71" w:rsidR="00CB1966" w:rsidRDefault="00CB1966">
      <w:pPr>
        <w:jc w:val="both"/>
        <w:rPr>
          <w:lang w:val="en-AU"/>
        </w:rPr>
      </w:pPr>
    </w:p>
    <w:p w14:paraId="025F6830" w14:textId="212CAEB7" w:rsidR="00CB1966" w:rsidRDefault="00CB1966">
      <w:pPr>
        <w:jc w:val="both"/>
        <w:rPr>
          <w:lang w:val="en-AU"/>
        </w:rPr>
      </w:pPr>
    </w:p>
    <w:p w14:paraId="4A375B94" w14:textId="48C116FB" w:rsidR="00CB1966" w:rsidRDefault="00CB1966">
      <w:pPr>
        <w:jc w:val="both"/>
        <w:rPr>
          <w:lang w:val="en-AU"/>
        </w:rPr>
      </w:pPr>
    </w:p>
    <w:p w14:paraId="329B6956" w14:textId="0F24CD08" w:rsidR="00CB1966" w:rsidRDefault="00CB1966">
      <w:pPr>
        <w:jc w:val="both"/>
        <w:rPr>
          <w:lang w:val="en-AU"/>
        </w:rPr>
      </w:pPr>
    </w:p>
    <w:p w14:paraId="11DA55A5" w14:textId="77777777" w:rsidR="00CB1966" w:rsidRPr="0001256F" w:rsidRDefault="00CB1966">
      <w:pPr>
        <w:jc w:val="both"/>
        <w:rPr>
          <w:lang w:val="en-AU"/>
        </w:rPr>
      </w:pPr>
    </w:p>
    <w:p w14:paraId="00000083" w14:textId="761383FF" w:rsidR="00C00F52" w:rsidRPr="0001256F" w:rsidRDefault="002E244D">
      <w:pPr>
        <w:pStyle w:val="Heading2"/>
        <w:rPr>
          <w:lang w:val="en-AU"/>
        </w:rPr>
      </w:pPr>
      <w:bookmarkStart w:id="7" w:name="_qlhw9tofy8p" w:colFirst="0" w:colLast="0"/>
      <w:bookmarkEnd w:id="7"/>
      <w:r w:rsidRPr="0001256F">
        <w:rPr>
          <w:lang w:val="en-AU"/>
        </w:rPr>
        <w:lastRenderedPageBreak/>
        <w:t xml:space="preserve">Student </w:t>
      </w:r>
      <w:r w:rsidR="00740EA1">
        <w:rPr>
          <w:lang w:val="en-AU"/>
        </w:rPr>
        <w:t>A</w:t>
      </w:r>
      <w:r w:rsidRPr="0001256F">
        <w:rPr>
          <w:lang w:val="en-AU"/>
        </w:rPr>
        <w:t xml:space="preserve">ttendance at </w:t>
      </w:r>
      <w:r w:rsidR="00740EA1">
        <w:rPr>
          <w:lang w:val="en-AU"/>
        </w:rPr>
        <w:t>S</w:t>
      </w:r>
      <w:r w:rsidRPr="0001256F">
        <w:rPr>
          <w:lang w:val="en-AU"/>
        </w:rPr>
        <w:t>chool</w:t>
      </w:r>
    </w:p>
    <w:p w14:paraId="00000084" w14:textId="2501F322" w:rsidR="00C00F52" w:rsidRPr="0001256F" w:rsidRDefault="002E244D">
      <w:pPr>
        <w:pBdr>
          <w:top w:val="nil"/>
          <w:left w:val="nil"/>
          <w:bottom w:val="nil"/>
          <w:right w:val="nil"/>
          <w:between w:val="nil"/>
        </w:pBdr>
        <w:jc w:val="both"/>
        <w:rPr>
          <w:lang w:val="en-AU"/>
        </w:rPr>
      </w:pPr>
      <w:r w:rsidRPr="0001256F">
        <w:rPr>
          <w:lang w:val="en-AU"/>
        </w:rPr>
        <w:t xml:space="preserve">Attendance is monitored using the attendance system within the </w:t>
      </w:r>
      <w:proofErr w:type="spellStart"/>
      <w:r w:rsidRPr="0001256F">
        <w:rPr>
          <w:lang w:val="en-AU"/>
        </w:rPr>
        <w:t>Seqta</w:t>
      </w:r>
      <w:proofErr w:type="spellEnd"/>
      <w:r w:rsidRPr="0001256F">
        <w:rPr>
          <w:lang w:val="en-AU"/>
        </w:rPr>
        <w:t xml:space="preserve"> suite. Reports are generated daily to confirm attendance. Parents use a voice messaging </w:t>
      </w:r>
      <w:r w:rsidR="00CB1966" w:rsidRPr="0001256F">
        <w:rPr>
          <w:lang w:val="en-AU"/>
        </w:rPr>
        <w:t>facility,</w:t>
      </w:r>
      <w:r w:rsidRPr="0001256F">
        <w:rPr>
          <w:lang w:val="en-AU"/>
        </w:rPr>
        <w:t xml:space="preserve"> or an app generated absentee form</w:t>
      </w:r>
      <w:r w:rsidR="00CB1966">
        <w:rPr>
          <w:lang w:val="en-AU"/>
        </w:rPr>
        <w:t>,</w:t>
      </w:r>
      <w:r w:rsidRPr="0001256F">
        <w:rPr>
          <w:lang w:val="en-AU"/>
        </w:rPr>
        <w:t xml:space="preserve"> to report student absences</w:t>
      </w:r>
      <w:r w:rsidR="00CB1966">
        <w:rPr>
          <w:lang w:val="en-AU"/>
        </w:rPr>
        <w:t>. T</w:t>
      </w:r>
      <w:r w:rsidRPr="0001256F">
        <w:rPr>
          <w:lang w:val="en-AU"/>
        </w:rPr>
        <w:t>he school contacts parents early each school day to follow up unexplained school absences via text message</w:t>
      </w:r>
      <w:r w:rsidR="00CB1966">
        <w:rPr>
          <w:lang w:val="en-AU"/>
        </w:rPr>
        <w:t>,</w:t>
      </w:r>
      <w:r w:rsidRPr="0001256F">
        <w:rPr>
          <w:lang w:val="en-AU"/>
        </w:rPr>
        <w:t xml:space="preserve"> requir</w:t>
      </w:r>
      <w:r w:rsidR="00CB1966">
        <w:rPr>
          <w:lang w:val="en-AU"/>
        </w:rPr>
        <w:t>ing</w:t>
      </w:r>
      <w:r w:rsidRPr="0001256F">
        <w:rPr>
          <w:lang w:val="en-AU"/>
        </w:rPr>
        <w:t xml:space="preserve"> parents to </w:t>
      </w:r>
      <w:proofErr w:type="gramStart"/>
      <w:r w:rsidRPr="0001256F">
        <w:rPr>
          <w:lang w:val="en-AU"/>
        </w:rPr>
        <w:t>make contact with</w:t>
      </w:r>
      <w:proofErr w:type="gramEnd"/>
      <w:r w:rsidRPr="0001256F">
        <w:rPr>
          <w:lang w:val="en-AU"/>
        </w:rPr>
        <w:t xml:space="preserve"> the school office to explain a student’s absence. Where no interaction from parents is received this is followed by a further text and then a phone call.</w:t>
      </w:r>
    </w:p>
    <w:p w14:paraId="00000085" w14:textId="52FAEE28" w:rsidR="00C00F52" w:rsidRPr="0001256F" w:rsidRDefault="002E244D">
      <w:pPr>
        <w:pBdr>
          <w:top w:val="nil"/>
          <w:left w:val="nil"/>
          <w:bottom w:val="nil"/>
          <w:right w:val="nil"/>
          <w:between w:val="nil"/>
        </w:pBdr>
        <w:jc w:val="both"/>
        <w:rPr>
          <w:lang w:val="en-AU"/>
        </w:rPr>
      </w:pPr>
      <w:r w:rsidRPr="0001256F">
        <w:rPr>
          <w:lang w:val="en-AU"/>
        </w:rPr>
        <w:t xml:space="preserve">Parents are contacted when attendance over a term or semester percentage falls below 90% and these students are monitored during the school year. Where attendance does not improve the school commences a dialogue with the parents to determine the cause of the absences and whether this can be easily rectified. If </w:t>
      </w:r>
      <w:r w:rsidR="00CB1966" w:rsidRPr="0001256F">
        <w:rPr>
          <w:lang w:val="en-AU"/>
        </w:rPr>
        <w:t>necessary,</w:t>
      </w:r>
      <w:r w:rsidRPr="0001256F">
        <w:rPr>
          <w:lang w:val="en-AU"/>
        </w:rPr>
        <w:t xml:space="preserve"> an attendance improvement plan will be put into place, involving different stakeholders including parents, </w:t>
      </w:r>
      <w:proofErr w:type="gramStart"/>
      <w:r w:rsidRPr="0001256F">
        <w:rPr>
          <w:lang w:val="en-AU"/>
        </w:rPr>
        <w:t>staff</w:t>
      </w:r>
      <w:proofErr w:type="gramEnd"/>
      <w:r w:rsidRPr="0001256F">
        <w:rPr>
          <w:lang w:val="en-AU"/>
        </w:rPr>
        <w:t xml:space="preserve"> and external agencies if appropriate.</w:t>
      </w:r>
    </w:p>
    <w:p w14:paraId="00000087" w14:textId="56D9293B" w:rsidR="00C00F52" w:rsidRPr="0001256F" w:rsidRDefault="002E244D">
      <w:pPr>
        <w:pBdr>
          <w:top w:val="nil"/>
          <w:left w:val="nil"/>
          <w:bottom w:val="nil"/>
          <w:right w:val="nil"/>
          <w:between w:val="nil"/>
        </w:pBdr>
        <w:jc w:val="both"/>
        <w:rPr>
          <w:lang w:val="en-AU"/>
        </w:rPr>
      </w:pPr>
      <w:r w:rsidRPr="0001256F">
        <w:rPr>
          <w:lang w:val="en-AU"/>
        </w:rPr>
        <w:t>The high number of children with a disability in the school does affect the overall percentage attendance of the school as a number who do attend therapy during the school day, when it is unavoidable. A number of students also have medical needs that affect their ongoing school attendance. The school works with these parents to support student’s needs within the school setting wherever possible to ensure attendance is maintained at the highest level possible.</w:t>
      </w:r>
    </w:p>
    <w:p w14:paraId="00000088" w14:textId="31CAE513" w:rsidR="00C00F52" w:rsidRPr="0001256F" w:rsidRDefault="002E244D">
      <w:pPr>
        <w:pStyle w:val="Heading2"/>
        <w:rPr>
          <w:lang w:val="en-AU"/>
        </w:rPr>
      </w:pPr>
      <w:bookmarkStart w:id="8" w:name="_yol91jha3bwz" w:colFirst="0" w:colLast="0"/>
      <w:bookmarkEnd w:id="8"/>
      <w:r w:rsidRPr="0001256F">
        <w:rPr>
          <w:lang w:val="en-AU"/>
        </w:rPr>
        <w:t>20</w:t>
      </w:r>
      <w:r w:rsidR="00F23B66">
        <w:rPr>
          <w:lang w:val="en-AU"/>
        </w:rPr>
        <w:t>20</w:t>
      </w:r>
      <w:r w:rsidRPr="0001256F">
        <w:rPr>
          <w:lang w:val="en-AU"/>
        </w:rPr>
        <w:t xml:space="preserve"> Attendance by Year Level</w:t>
      </w:r>
    </w:p>
    <w:tbl>
      <w:tblPr>
        <w:tblStyle w:val="a1"/>
        <w:tblW w:w="5160" w:type="dxa"/>
        <w:jc w:val="center"/>
        <w:tblBorders>
          <w:top w:val="nil"/>
          <w:left w:val="nil"/>
          <w:bottom w:val="nil"/>
          <w:right w:val="nil"/>
          <w:insideH w:val="nil"/>
          <w:insideV w:val="nil"/>
        </w:tblBorders>
        <w:tblLayout w:type="fixed"/>
        <w:tblLook w:val="0600" w:firstRow="0" w:lastRow="0" w:firstColumn="0" w:lastColumn="0" w:noHBand="1" w:noVBand="1"/>
      </w:tblPr>
      <w:tblGrid>
        <w:gridCol w:w="2820"/>
        <w:gridCol w:w="2340"/>
      </w:tblGrid>
      <w:tr w:rsidR="00C00F52" w:rsidRPr="0001256F" w14:paraId="6D5F2707" w14:textId="77777777">
        <w:trPr>
          <w:trHeight w:val="160"/>
          <w:jc w:val="center"/>
        </w:trPr>
        <w:tc>
          <w:tcPr>
            <w:tcW w:w="2820" w:type="dxa"/>
            <w:shd w:val="clear" w:color="auto" w:fill="C4E2A0"/>
            <w:tcMar>
              <w:top w:w="40" w:type="dxa"/>
              <w:left w:w="40" w:type="dxa"/>
              <w:bottom w:w="40" w:type="dxa"/>
              <w:right w:w="40" w:type="dxa"/>
            </w:tcMar>
            <w:vAlign w:val="bottom"/>
          </w:tcPr>
          <w:p w14:paraId="00000089" w14:textId="77777777"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sz w:val="20"/>
                <w:szCs w:val="20"/>
                <w:lang w:val="en-AU"/>
              </w:rPr>
              <w:t>Year Level</w:t>
            </w:r>
          </w:p>
        </w:tc>
        <w:tc>
          <w:tcPr>
            <w:tcW w:w="2340" w:type="dxa"/>
            <w:shd w:val="clear" w:color="auto" w:fill="C4E2A0"/>
            <w:tcMar>
              <w:top w:w="40" w:type="dxa"/>
              <w:left w:w="40" w:type="dxa"/>
              <w:bottom w:w="40" w:type="dxa"/>
              <w:right w:w="40" w:type="dxa"/>
            </w:tcMar>
            <w:vAlign w:val="bottom"/>
          </w:tcPr>
          <w:p w14:paraId="0000008A" w14:textId="77777777"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sz w:val="20"/>
                <w:szCs w:val="20"/>
                <w:lang w:val="en-AU"/>
              </w:rPr>
              <w:t>% of attendance</w:t>
            </w:r>
          </w:p>
        </w:tc>
      </w:tr>
      <w:tr w:rsidR="00C00F52" w:rsidRPr="0001256F" w14:paraId="76692E27" w14:textId="77777777">
        <w:trPr>
          <w:trHeight w:val="160"/>
          <w:jc w:val="center"/>
        </w:trPr>
        <w:tc>
          <w:tcPr>
            <w:tcW w:w="2820" w:type="dxa"/>
            <w:shd w:val="clear" w:color="auto" w:fill="FFFFFF"/>
            <w:tcMar>
              <w:top w:w="40" w:type="dxa"/>
              <w:left w:w="40" w:type="dxa"/>
              <w:bottom w:w="40" w:type="dxa"/>
              <w:right w:w="40" w:type="dxa"/>
            </w:tcMar>
            <w:vAlign w:val="bottom"/>
          </w:tcPr>
          <w:p w14:paraId="0000008B" w14:textId="77777777"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sz w:val="20"/>
                <w:szCs w:val="20"/>
                <w:lang w:val="en-AU"/>
              </w:rPr>
              <w:t>PP</w:t>
            </w:r>
          </w:p>
        </w:tc>
        <w:tc>
          <w:tcPr>
            <w:tcW w:w="2340" w:type="dxa"/>
            <w:shd w:val="clear" w:color="auto" w:fill="FFFFFF"/>
            <w:tcMar>
              <w:top w:w="40" w:type="dxa"/>
              <w:left w:w="40" w:type="dxa"/>
              <w:bottom w:w="40" w:type="dxa"/>
              <w:right w:w="40" w:type="dxa"/>
            </w:tcMar>
            <w:vAlign w:val="bottom"/>
          </w:tcPr>
          <w:p w14:paraId="0000008C" w14:textId="0F6E1CE5" w:rsidR="00C00F52" w:rsidRPr="0001256F" w:rsidRDefault="00BC443D">
            <w:pPr>
              <w:widowControl w:val="0"/>
              <w:spacing w:after="0"/>
              <w:jc w:val="both"/>
              <w:rPr>
                <w:rFonts w:ascii="Arial" w:eastAsia="Arial" w:hAnsi="Arial" w:cs="Arial"/>
                <w:sz w:val="20"/>
                <w:szCs w:val="20"/>
                <w:lang w:val="en-AU"/>
              </w:rPr>
            </w:pPr>
            <w:r>
              <w:rPr>
                <w:rFonts w:ascii="Actor" w:eastAsia="Actor" w:hAnsi="Actor" w:cs="Actor"/>
                <w:b/>
                <w:sz w:val="20"/>
                <w:szCs w:val="20"/>
                <w:lang w:val="en-AU"/>
              </w:rPr>
              <w:t>90.95</w:t>
            </w:r>
            <w:r w:rsidR="002E244D" w:rsidRPr="0001256F">
              <w:rPr>
                <w:rFonts w:ascii="Actor" w:eastAsia="Actor" w:hAnsi="Actor" w:cs="Actor"/>
                <w:b/>
                <w:sz w:val="20"/>
                <w:szCs w:val="20"/>
                <w:lang w:val="en-AU"/>
              </w:rPr>
              <w:t>%</w:t>
            </w:r>
          </w:p>
        </w:tc>
      </w:tr>
      <w:tr w:rsidR="00C00F52" w:rsidRPr="0001256F" w14:paraId="3C1C7CB0" w14:textId="77777777">
        <w:trPr>
          <w:trHeight w:val="160"/>
          <w:jc w:val="center"/>
        </w:trPr>
        <w:tc>
          <w:tcPr>
            <w:tcW w:w="2820" w:type="dxa"/>
            <w:shd w:val="clear" w:color="auto" w:fill="EEF7E3"/>
            <w:tcMar>
              <w:top w:w="40" w:type="dxa"/>
              <w:left w:w="40" w:type="dxa"/>
              <w:bottom w:w="40" w:type="dxa"/>
              <w:right w:w="40" w:type="dxa"/>
            </w:tcMar>
            <w:vAlign w:val="bottom"/>
          </w:tcPr>
          <w:p w14:paraId="0000008D" w14:textId="77777777"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sz w:val="20"/>
                <w:szCs w:val="20"/>
                <w:lang w:val="en-AU"/>
              </w:rPr>
              <w:t>Y01</w:t>
            </w:r>
          </w:p>
        </w:tc>
        <w:tc>
          <w:tcPr>
            <w:tcW w:w="2340" w:type="dxa"/>
            <w:shd w:val="clear" w:color="auto" w:fill="EEF7E3"/>
            <w:tcMar>
              <w:top w:w="40" w:type="dxa"/>
              <w:left w:w="40" w:type="dxa"/>
              <w:bottom w:w="40" w:type="dxa"/>
              <w:right w:w="40" w:type="dxa"/>
            </w:tcMar>
            <w:vAlign w:val="bottom"/>
          </w:tcPr>
          <w:p w14:paraId="0000008E" w14:textId="165303DE"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b/>
                <w:sz w:val="20"/>
                <w:szCs w:val="20"/>
                <w:lang w:val="en-AU"/>
              </w:rPr>
              <w:t>9</w:t>
            </w:r>
            <w:r w:rsidR="00BC443D">
              <w:rPr>
                <w:rFonts w:ascii="Actor" w:eastAsia="Actor" w:hAnsi="Actor" w:cs="Actor"/>
                <w:b/>
                <w:sz w:val="20"/>
                <w:szCs w:val="20"/>
                <w:lang w:val="en-AU"/>
              </w:rPr>
              <w:t>3.24</w:t>
            </w:r>
            <w:r w:rsidRPr="0001256F">
              <w:rPr>
                <w:rFonts w:ascii="Actor" w:eastAsia="Actor" w:hAnsi="Actor" w:cs="Actor"/>
                <w:b/>
                <w:sz w:val="20"/>
                <w:szCs w:val="20"/>
                <w:lang w:val="en-AU"/>
              </w:rPr>
              <w:t>%</w:t>
            </w:r>
          </w:p>
        </w:tc>
      </w:tr>
      <w:tr w:rsidR="00C00F52" w:rsidRPr="0001256F" w14:paraId="2BE842C8" w14:textId="77777777">
        <w:trPr>
          <w:trHeight w:val="160"/>
          <w:jc w:val="center"/>
        </w:trPr>
        <w:tc>
          <w:tcPr>
            <w:tcW w:w="2820" w:type="dxa"/>
            <w:shd w:val="clear" w:color="auto" w:fill="FFFFFF"/>
            <w:tcMar>
              <w:top w:w="40" w:type="dxa"/>
              <w:left w:w="40" w:type="dxa"/>
              <w:bottom w:w="40" w:type="dxa"/>
              <w:right w:w="40" w:type="dxa"/>
            </w:tcMar>
            <w:vAlign w:val="bottom"/>
          </w:tcPr>
          <w:p w14:paraId="0000008F" w14:textId="77777777"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sz w:val="20"/>
                <w:szCs w:val="20"/>
                <w:lang w:val="en-AU"/>
              </w:rPr>
              <w:t>Y02</w:t>
            </w:r>
          </w:p>
        </w:tc>
        <w:tc>
          <w:tcPr>
            <w:tcW w:w="2340" w:type="dxa"/>
            <w:shd w:val="clear" w:color="auto" w:fill="FFFFFF"/>
            <w:tcMar>
              <w:top w:w="40" w:type="dxa"/>
              <w:left w:w="40" w:type="dxa"/>
              <w:bottom w:w="40" w:type="dxa"/>
              <w:right w:w="40" w:type="dxa"/>
            </w:tcMar>
            <w:vAlign w:val="bottom"/>
          </w:tcPr>
          <w:p w14:paraId="00000090" w14:textId="5B1A53F7"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b/>
                <w:sz w:val="20"/>
                <w:szCs w:val="20"/>
                <w:lang w:val="en-AU"/>
              </w:rPr>
              <w:t>9</w:t>
            </w:r>
            <w:r w:rsidR="00BC443D">
              <w:rPr>
                <w:rFonts w:ascii="Actor" w:eastAsia="Actor" w:hAnsi="Actor" w:cs="Actor"/>
                <w:b/>
                <w:sz w:val="20"/>
                <w:szCs w:val="20"/>
                <w:lang w:val="en-AU"/>
              </w:rPr>
              <w:t>3.03</w:t>
            </w:r>
            <w:r w:rsidRPr="0001256F">
              <w:rPr>
                <w:rFonts w:ascii="Actor" w:eastAsia="Actor" w:hAnsi="Actor" w:cs="Actor"/>
                <w:b/>
                <w:sz w:val="20"/>
                <w:szCs w:val="20"/>
                <w:lang w:val="en-AU"/>
              </w:rPr>
              <w:t>%</w:t>
            </w:r>
          </w:p>
        </w:tc>
      </w:tr>
      <w:tr w:rsidR="00C00F52" w:rsidRPr="0001256F" w14:paraId="0856BA24" w14:textId="77777777">
        <w:trPr>
          <w:trHeight w:val="160"/>
          <w:jc w:val="center"/>
        </w:trPr>
        <w:tc>
          <w:tcPr>
            <w:tcW w:w="2820" w:type="dxa"/>
            <w:shd w:val="clear" w:color="auto" w:fill="EEF7E3"/>
            <w:tcMar>
              <w:top w:w="40" w:type="dxa"/>
              <w:left w:w="40" w:type="dxa"/>
              <w:bottom w:w="40" w:type="dxa"/>
              <w:right w:w="40" w:type="dxa"/>
            </w:tcMar>
            <w:vAlign w:val="bottom"/>
          </w:tcPr>
          <w:p w14:paraId="00000091" w14:textId="77777777"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sz w:val="20"/>
                <w:szCs w:val="20"/>
                <w:lang w:val="en-AU"/>
              </w:rPr>
              <w:t>Y03</w:t>
            </w:r>
          </w:p>
        </w:tc>
        <w:tc>
          <w:tcPr>
            <w:tcW w:w="2340" w:type="dxa"/>
            <w:shd w:val="clear" w:color="auto" w:fill="EEF7E3"/>
            <w:tcMar>
              <w:top w:w="40" w:type="dxa"/>
              <w:left w:w="40" w:type="dxa"/>
              <w:bottom w:w="40" w:type="dxa"/>
              <w:right w:w="40" w:type="dxa"/>
            </w:tcMar>
            <w:vAlign w:val="bottom"/>
          </w:tcPr>
          <w:p w14:paraId="00000092" w14:textId="018AC8ED"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b/>
                <w:sz w:val="20"/>
                <w:szCs w:val="20"/>
                <w:lang w:val="en-AU"/>
              </w:rPr>
              <w:t>9</w:t>
            </w:r>
            <w:r w:rsidR="00BC443D">
              <w:rPr>
                <w:rFonts w:ascii="Actor" w:eastAsia="Actor" w:hAnsi="Actor" w:cs="Actor"/>
                <w:b/>
                <w:sz w:val="20"/>
                <w:szCs w:val="20"/>
                <w:lang w:val="en-AU"/>
              </w:rPr>
              <w:t>0.57</w:t>
            </w:r>
            <w:r w:rsidRPr="0001256F">
              <w:rPr>
                <w:rFonts w:ascii="Actor" w:eastAsia="Actor" w:hAnsi="Actor" w:cs="Actor"/>
                <w:b/>
                <w:sz w:val="20"/>
                <w:szCs w:val="20"/>
                <w:lang w:val="en-AU"/>
              </w:rPr>
              <w:t>%</w:t>
            </w:r>
          </w:p>
        </w:tc>
      </w:tr>
      <w:tr w:rsidR="00C00F52" w:rsidRPr="0001256F" w14:paraId="022FB57F" w14:textId="77777777">
        <w:trPr>
          <w:trHeight w:val="160"/>
          <w:jc w:val="center"/>
        </w:trPr>
        <w:tc>
          <w:tcPr>
            <w:tcW w:w="2820" w:type="dxa"/>
            <w:shd w:val="clear" w:color="auto" w:fill="FFFFFF"/>
            <w:tcMar>
              <w:top w:w="40" w:type="dxa"/>
              <w:left w:w="40" w:type="dxa"/>
              <w:bottom w:w="40" w:type="dxa"/>
              <w:right w:w="40" w:type="dxa"/>
            </w:tcMar>
            <w:vAlign w:val="bottom"/>
          </w:tcPr>
          <w:p w14:paraId="00000093" w14:textId="77777777"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sz w:val="20"/>
                <w:szCs w:val="20"/>
                <w:lang w:val="en-AU"/>
              </w:rPr>
              <w:t>Y04</w:t>
            </w:r>
          </w:p>
        </w:tc>
        <w:tc>
          <w:tcPr>
            <w:tcW w:w="2340" w:type="dxa"/>
            <w:shd w:val="clear" w:color="auto" w:fill="FFFFFF"/>
            <w:tcMar>
              <w:top w:w="40" w:type="dxa"/>
              <w:left w:w="40" w:type="dxa"/>
              <w:bottom w:w="40" w:type="dxa"/>
              <w:right w:w="40" w:type="dxa"/>
            </w:tcMar>
            <w:vAlign w:val="bottom"/>
          </w:tcPr>
          <w:p w14:paraId="00000094" w14:textId="02BB7314"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b/>
                <w:sz w:val="20"/>
                <w:szCs w:val="20"/>
                <w:lang w:val="en-AU"/>
              </w:rPr>
              <w:t>9</w:t>
            </w:r>
            <w:r w:rsidR="00BC443D">
              <w:rPr>
                <w:rFonts w:ascii="Actor" w:eastAsia="Actor" w:hAnsi="Actor" w:cs="Actor"/>
                <w:b/>
                <w:sz w:val="20"/>
                <w:szCs w:val="20"/>
                <w:lang w:val="en-AU"/>
              </w:rPr>
              <w:t>3.56</w:t>
            </w:r>
            <w:r w:rsidRPr="0001256F">
              <w:rPr>
                <w:rFonts w:ascii="Actor" w:eastAsia="Actor" w:hAnsi="Actor" w:cs="Actor"/>
                <w:b/>
                <w:sz w:val="20"/>
                <w:szCs w:val="20"/>
                <w:lang w:val="en-AU"/>
              </w:rPr>
              <w:t>%</w:t>
            </w:r>
          </w:p>
        </w:tc>
      </w:tr>
      <w:tr w:rsidR="00C00F52" w:rsidRPr="0001256F" w14:paraId="7B52885F" w14:textId="77777777">
        <w:trPr>
          <w:trHeight w:val="160"/>
          <w:jc w:val="center"/>
        </w:trPr>
        <w:tc>
          <w:tcPr>
            <w:tcW w:w="2820" w:type="dxa"/>
            <w:shd w:val="clear" w:color="auto" w:fill="EEF7E3"/>
            <w:tcMar>
              <w:top w:w="40" w:type="dxa"/>
              <w:left w:w="40" w:type="dxa"/>
              <w:bottom w:w="40" w:type="dxa"/>
              <w:right w:w="40" w:type="dxa"/>
            </w:tcMar>
            <w:vAlign w:val="bottom"/>
          </w:tcPr>
          <w:p w14:paraId="00000095" w14:textId="77777777"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sz w:val="20"/>
                <w:szCs w:val="20"/>
                <w:lang w:val="en-AU"/>
              </w:rPr>
              <w:t>Y05</w:t>
            </w:r>
          </w:p>
        </w:tc>
        <w:tc>
          <w:tcPr>
            <w:tcW w:w="2340" w:type="dxa"/>
            <w:shd w:val="clear" w:color="auto" w:fill="EEF7E3"/>
            <w:tcMar>
              <w:top w:w="40" w:type="dxa"/>
              <w:left w:w="40" w:type="dxa"/>
              <w:bottom w:w="40" w:type="dxa"/>
              <w:right w:w="40" w:type="dxa"/>
            </w:tcMar>
            <w:vAlign w:val="bottom"/>
          </w:tcPr>
          <w:p w14:paraId="00000096" w14:textId="56266413"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b/>
                <w:sz w:val="20"/>
                <w:szCs w:val="20"/>
                <w:lang w:val="en-AU"/>
              </w:rPr>
              <w:t>9</w:t>
            </w:r>
            <w:r w:rsidR="00F8191E">
              <w:rPr>
                <w:rFonts w:ascii="Actor" w:eastAsia="Actor" w:hAnsi="Actor" w:cs="Actor"/>
                <w:b/>
                <w:sz w:val="20"/>
                <w:szCs w:val="20"/>
                <w:lang w:val="en-AU"/>
              </w:rPr>
              <w:t>2.84</w:t>
            </w:r>
            <w:r w:rsidRPr="0001256F">
              <w:rPr>
                <w:rFonts w:ascii="Actor" w:eastAsia="Actor" w:hAnsi="Actor" w:cs="Actor"/>
                <w:b/>
                <w:sz w:val="20"/>
                <w:szCs w:val="20"/>
                <w:lang w:val="en-AU"/>
              </w:rPr>
              <w:t>%</w:t>
            </w:r>
          </w:p>
        </w:tc>
      </w:tr>
      <w:tr w:rsidR="00C00F52" w:rsidRPr="0001256F" w14:paraId="2846B068" w14:textId="77777777">
        <w:trPr>
          <w:trHeight w:val="160"/>
          <w:jc w:val="center"/>
        </w:trPr>
        <w:tc>
          <w:tcPr>
            <w:tcW w:w="2820" w:type="dxa"/>
            <w:shd w:val="clear" w:color="auto" w:fill="FFFFFF"/>
            <w:tcMar>
              <w:top w:w="40" w:type="dxa"/>
              <w:left w:w="40" w:type="dxa"/>
              <w:bottom w:w="40" w:type="dxa"/>
              <w:right w:w="40" w:type="dxa"/>
            </w:tcMar>
            <w:vAlign w:val="bottom"/>
          </w:tcPr>
          <w:p w14:paraId="00000097" w14:textId="77777777"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sz w:val="20"/>
                <w:szCs w:val="20"/>
                <w:lang w:val="en-AU"/>
              </w:rPr>
              <w:t>Y06</w:t>
            </w:r>
          </w:p>
        </w:tc>
        <w:tc>
          <w:tcPr>
            <w:tcW w:w="2340" w:type="dxa"/>
            <w:shd w:val="clear" w:color="auto" w:fill="FFFFFF"/>
            <w:tcMar>
              <w:top w:w="40" w:type="dxa"/>
              <w:left w:w="40" w:type="dxa"/>
              <w:bottom w:w="40" w:type="dxa"/>
              <w:right w:w="40" w:type="dxa"/>
            </w:tcMar>
            <w:vAlign w:val="bottom"/>
          </w:tcPr>
          <w:p w14:paraId="00000098" w14:textId="663B9F76"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b/>
                <w:sz w:val="20"/>
                <w:szCs w:val="20"/>
                <w:lang w:val="en-AU"/>
              </w:rPr>
              <w:t>9</w:t>
            </w:r>
            <w:r w:rsidR="00F8191E">
              <w:rPr>
                <w:rFonts w:ascii="Actor" w:eastAsia="Actor" w:hAnsi="Actor" w:cs="Actor"/>
                <w:b/>
                <w:sz w:val="20"/>
                <w:szCs w:val="20"/>
                <w:lang w:val="en-AU"/>
              </w:rPr>
              <w:t>4.17</w:t>
            </w:r>
            <w:r w:rsidRPr="0001256F">
              <w:rPr>
                <w:rFonts w:ascii="Actor" w:eastAsia="Actor" w:hAnsi="Actor" w:cs="Actor"/>
                <w:b/>
                <w:sz w:val="20"/>
                <w:szCs w:val="20"/>
                <w:lang w:val="en-AU"/>
              </w:rPr>
              <w:t>%</w:t>
            </w:r>
          </w:p>
        </w:tc>
      </w:tr>
      <w:tr w:rsidR="00C00F52" w:rsidRPr="0001256F" w14:paraId="3AEA54FB" w14:textId="77777777">
        <w:trPr>
          <w:trHeight w:val="160"/>
          <w:jc w:val="center"/>
        </w:trPr>
        <w:tc>
          <w:tcPr>
            <w:tcW w:w="2820" w:type="dxa"/>
            <w:shd w:val="clear" w:color="auto" w:fill="93C47D"/>
            <w:tcMar>
              <w:top w:w="40" w:type="dxa"/>
              <w:left w:w="40" w:type="dxa"/>
              <w:bottom w:w="40" w:type="dxa"/>
              <w:right w:w="40" w:type="dxa"/>
            </w:tcMar>
            <w:vAlign w:val="bottom"/>
          </w:tcPr>
          <w:p w14:paraId="00000099" w14:textId="77777777" w:rsidR="00C00F52" w:rsidRPr="0001256F" w:rsidRDefault="002E244D">
            <w:pPr>
              <w:widowControl w:val="0"/>
              <w:spacing w:after="0"/>
              <w:jc w:val="both"/>
              <w:rPr>
                <w:rFonts w:ascii="Arial" w:eastAsia="Arial" w:hAnsi="Arial" w:cs="Arial"/>
                <w:sz w:val="20"/>
                <w:szCs w:val="20"/>
                <w:lang w:val="en-AU"/>
              </w:rPr>
            </w:pPr>
            <w:r w:rsidRPr="0001256F">
              <w:rPr>
                <w:rFonts w:ascii="Actor" w:eastAsia="Actor" w:hAnsi="Actor" w:cs="Actor"/>
                <w:sz w:val="20"/>
                <w:szCs w:val="20"/>
                <w:lang w:val="en-AU"/>
              </w:rPr>
              <w:t>Total School Attendance</w:t>
            </w:r>
          </w:p>
        </w:tc>
        <w:tc>
          <w:tcPr>
            <w:tcW w:w="2340" w:type="dxa"/>
            <w:shd w:val="clear" w:color="auto" w:fill="93C47D"/>
            <w:tcMar>
              <w:top w:w="40" w:type="dxa"/>
              <w:left w:w="40" w:type="dxa"/>
              <w:bottom w:w="40" w:type="dxa"/>
              <w:right w:w="40" w:type="dxa"/>
            </w:tcMar>
            <w:vAlign w:val="bottom"/>
          </w:tcPr>
          <w:p w14:paraId="0000009A" w14:textId="282CA5BA" w:rsidR="00C00F52" w:rsidRPr="0001256F" w:rsidRDefault="00F8191E">
            <w:pPr>
              <w:widowControl w:val="0"/>
              <w:spacing w:after="0"/>
              <w:jc w:val="both"/>
              <w:rPr>
                <w:rFonts w:ascii="Arial" w:eastAsia="Arial" w:hAnsi="Arial" w:cs="Arial"/>
                <w:sz w:val="20"/>
                <w:szCs w:val="20"/>
                <w:lang w:val="en-AU"/>
              </w:rPr>
            </w:pPr>
            <w:r>
              <w:rPr>
                <w:rFonts w:ascii="Actor" w:eastAsia="Actor" w:hAnsi="Actor" w:cs="Actor"/>
                <w:b/>
                <w:sz w:val="20"/>
                <w:szCs w:val="20"/>
                <w:lang w:val="en-AU"/>
              </w:rPr>
              <w:t>92.62</w:t>
            </w:r>
            <w:r w:rsidR="002E244D" w:rsidRPr="0001256F">
              <w:rPr>
                <w:rFonts w:ascii="Actor" w:eastAsia="Actor" w:hAnsi="Actor" w:cs="Actor"/>
                <w:b/>
                <w:sz w:val="20"/>
                <w:szCs w:val="20"/>
                <w:lang w:val="en-AU"/>
              </w:rPr>
              <w:t>%</w:t>
            </w:r>
          </w:p>
        </w:tc>
      </w:tr>
    </w:tbl>
    <w:p w14:paraId="0000009B" w14:textId="77777777" w:rsidR="00C00F52" w:rsidRPr="0001256F" w:rsidRDefault="002E244D">
      <w:pPr>
        <w:pStyle w:val="Heading2"/>
        <w:rPr>
          <w:lang w:val="en-AU"/>
        </w:rPr>
      </w:pPr>
      <w:bookmarkStart w:id="9" w:name="_qcye3bv6uaq8" w:colFirst="0" w:colLast="0"/>
      <w:bookmarkEnd w:id="9"/>
      <w:r w:rsidRPr="0001256F">
        <w:rPr>
          <w:lang w:val="en-AU"/>
        </w:rPr>
        <w:br w:type="page"/>
      </w:r>
    </w:p>
    <w:p w14:paraId="0000009C" w14:textId="6E7E9DC0" w:rsidR="00C00F52" w:rsidRPr="0001256F" w:rsidRDefault="002E244D">
      <w:pPr>
        <w:pStyle w:val="Heading2"/>
        <w:rPr>
          <w:lang w:val="en-AU"/>
        </w:rPr>
      </w:pPr>
      <w:bookmarkStart w:id="10" w:name="_7pwysl5yfey2" w:colFirst="0" w:colLast="0"/>
      <w:bookmarkEnd w:id="10"/>
      <w:r w:rsidRPr="0001256F">
        <w:rPr>
          <w:lang w:val="en-AU"/>
        </w:rPr>
        <w:lastRenderedPageBreak/>
        <w:t xml:space="preserve">NAPLAN </w:t>
      </w:r>
      <w:r w:rsidR="00740EA1">
        <w:rPr>
          <w:lang w:val="en-AU"/>
        </w:rPr>
        <w:t>I</w:t>
      </w:r>
      <w:r w:rsidRPr="0001256F">
        <w:rPr>
          <w:lang w:val="en-AU"/>
        </w:rPr>
        <w:t>nformation</w:t>
      </w:r>
    </w:p>
    <w:p w14:paraId="0000009D" w14:textId="2C11CCF5" w:rsidR="00C00F52" w:rsidRPr="0001256F" w:rsidRDefault="00953C6B">
      <w:pPr>
        <w:pBdr>
          <w:top w:val="nil"/>
          <w:left w:val="nil"/>
          <w:bottom w:val="nil"/>
          <w:right w:val="nil"/>
          <w:between w:val="nil"/>
        </w:pBdr>
        <w:jc w:val="both"/>
        <w:rPr>
          <w:lang w:val="en-AU"/>
        </w:rPr>
      </w:pPr>
      <w:r>
        <w:rPr>
          <w:sz w:val="20"/>
          <w:szCs w:val="20"/>
          <w:lang w:val="en-AU"/>
        </w:rPr>
        <w:t xml:space="preserve">Due to the COVID-19 </w:t>
      </w:r>
      <w:r w:rsidR="00F259B8">
        <w:rPr>
          <w:sz w:val="20"/>
          <w:szCs w:val="20"/>
          <w:lang w:val="en-AU"/>
        </w:rPr>
        <w:t>p</w:t>
      </w:r>
      <w:r>
        <w:rPr>
          <w:sz w:val="20"/>
          <w:szCs w:val="20"/>
          <w:lang w:val="en-AU"/>
        </w:rPr>
        <w:t>andemic. NAPLAN assessments were not administered in 2020, therefore no data is present.</w:t>
      </w:r>
    </w:p>
    <w:p w14:paraId="000000A0" w14:textId="69CF7D31" w:rsidR="00C00F52" w:rsidRPr="0001256F" w:rsidRDefault="002E244D">
      <w:pPr>
        <w:pStyle w:val="Heading2"/>
        <w:rPr>
          <w:lang w:val="en-AU"/>
        </w:rPr>
      </w:pPr>
      <w:bookmarkStart w:id="11" w:name="_ffnq17o48pwr" w:colFirst="0" w:colLast="0"/>
      <w:bookmarkStart w:id="12" w:name="_djy6rxe3sxdq" w:colFirst="0" w:colLast="0"/>
      <w:bookmarkEnd w:id="11"/>
      <w:bookmarkEnd w:id="12"/>
      <w:r w:rsidRPr="0001256F">
        <w:rPr>
          <w:lang w:val="en-AU"/>
        </w:rPr>
        <w:t xml:space="preserve">Parent, </w:t>
      </w:r>
      <w:r w:rsidR="00967EC5">
        <w:rPr>
          <w:lang w:val="en-AU"/>
        </w:rPr>
        <w:t>S</w:t>
      </w:r>
      <w:r w:rsidRPr="0001256F">
        <w:rPr>
          <w:lang w:val="en-AU"/>
        </w:rPr>
        <w:t xml:space="preserve">tudent and </w:t>
      </w:r>
      <w:r w:rsidR="00967EC5">
        <w:rPr>
          <w:lang w:val="en-AU"/>
        </w:rPr>
        <w:t>T</w:t>
      </w:r>
      <w:r w:rsidRPr="0001256F">
        <w:rPr>
          <w:lang w:val="en-AU"/>
        </w:rPr>
        <w:t>eacher</w:t>
      </w:r>
      <w:r w:rsidR="00967EC5">
        <w:rPr>
          <w:lang w:val="en-AU"/>
        </w:rPr>
        <w:t xml:space="preserve"> S</w:t>
      </w:r>
      <w:r w:rsidRPr="0001256F">
        <w:rPr>
          <w:lang w:val="en-AU"/>
        </w:rPr>
        <w:t>atisfaction</w:t>
      </w:r>
    </w:p>
    <w:p w14:paraId="000000A1" w14:textId="13D462D8" w:rsidR="00C00F52" w:rsidRPr="0001256F" w:rsidRDefault="002E244D">
      <w:pPr>
        <w:pBdr>
          <w:top w:val="nil"/>
          <w:left w:val="nil"/>
          <w:bottom w:val="nil"/>
          <w:right w:val="nil"/>
          <w:between w:val="nil"/>
        </w:pBdr>
        <w:jc w:val="both"/>
        <w:rPr>
          <w:sz w:val="20"/>
          <w:szCs w:val="20"/>
          <w:lang w:val="en-AU"/>
        </w:rPr>
      </w:pPr>
      <w:r w:rsidRPr="0001256F">
        <w:rPr>
          <w:sz w:val="20"/>
          <w:szCs w:val="20"/>
          <w:lang w:val="en-AU"/>
        </w:rPr>
        <w:t xml:space="preserve">The school uses a range of different approaches to determining school satisfaction including surveys, focus groups various meetings for parents and staff, opportunities for student's voice through school leadership groups and via </w:t>
      </w:r>
      <w:r w:rsidR="00FA1F59">
        <w:rPr>
          <w:sz w:val="20"/>
          <w:szCs w:val="20"/>
          <w:lang w:val="en-AU"/>
        </w:rPr>
        <w:t>Kieran Connect</w:t>
      </w:r>
      <w:r w:rsidRPr="0001256F">
        <w:rPr>
          <w:sz w:val="20"/>
          <w:szCs w:val="20"/>
          <w:lang w:val="en-AU"/>
        </w:rPr>
        <w:t xml:space="preserve"> and School </w:t>
      </w:r>
      <w:r w:rsidR="00FA1F59">
        <w:rPr>
          <w:sz w:val="20"/>
          <w:szCs w:val="20"/>
          <w:lang w:val="en-AU"/>
        </w:rPr>
        <w:t>advisory Committee</w:t>
      </w:r>
      <w:r w:rsidRPr="0001256F">
        <w:rPr>
          <w:sz w:val="20"/>
          <w:szCs w:val="20"/>
          <w:lang w:val="en-AU"/>
        </w:rPr>
        <w:t xml:space="preserve"> for decision making regarding the spending of school resources for student use. </w:t>
      </w:r>
    </w:p>
    <w:p w14:paraId="000000A2" w14:textId="77777777" w:rsidR="00C00F52" w:rsidRPr="0001256F" w:rsidRDefault="002E244D">
      <w:pPr>
        <w:pBdr>
          <w:top w:val="nil"/>
          <w:left w:val="nil"/>
          <w:bottom w:val="nil"/>
          <w:right w:val="nil"/>
          <w:between w:val="nil"/>
        </w:pBdr>
        <w:jc w:val="both"/>
        <w:rPr>
          <w:sz w:val="20"/>
          <w:szCs w:val="20"/>
          <w:lang w:val="en-AU"/>
        </w:rPr>
      </w:pPr>
      <w:r w:rsidRPr="0001256F">
        <w:rPr>
          <w:sz w:val="20"/>
          <w:szCs w:val="20"/>
          <w:lang w:val="en-AU"/>
        </w:rPr>
        <w:t>There are multiple opportunities for parents and staff to offer feedback either in person or through digital responses. On most occasions, feedback is both positive and proactive in where the school is focussing its efforts.</w:t>
      </w:r>
    </w:p>
    <w:p w14:paraId="000000A3" w14:textId="77777777" w:rsidR="00C00F52" w:rsidRPr="0001256F" w:rsidRDefault="002E244D">
      <w:pPr>
        <w:pBdr>
          <w:top w:val="nil"/>
          <w:left w:val="nil"/>
          <w:bottom w:val="nil"/>
          <w:right w:val="nil"/>
          <w:between w:val="nil"/>
        </w:pBdr>
        <w:jc w:val="both"/>
        <w:rPr>
          <w:sz w:val="20"/>
          <w:szCs w:val="20"/>
          <w:lang w:val="en-AU"/>
        </w:rPr>
      </w:pPr>
      <w:r w:rsidRPr="0001256F">
        <w:rPr>
          <w:sz w:val="20"/>
          <w:szCs w:val="20"/>
          <w:lang w:val="en-AU"/>
        </w:rPr>
        <w:t xml:space="preserve">Staff are provided with multiple </w:t>
      </w:r>
      <w:proofErr w:type="gramStart"/>
      <w:r w:rsidRPr="0001256F">
        <w:rPr>
          <w:sz w:val="20"/>
          <w:szCs w:val="20"/>
          <w:lang w:val="en-AU"/>
        </w:rPr>
        <w:t>individual</w:t>
      </w:r>
      <w:proofErr w:type="gramEnd"/>
      <w:r w:rsidRPr="0001256F">
        <w:rPr>
          <w:sz w:val="20"/>
          <w:szCs w:val="20"/>
          <w:lang w:val="en-AU"/>
        </w:rPr>
        <w:t>, year level and whole group opportunities to shape the direction of the school and their own learning. This occurs several times each year and is a reflective opportunity to maintain the positives, acknowledge the areas needing removal or change and looking at new opportunities to meet the ever-changing needs of our students. This information is used in determining new strategic directions through the annual school improvement plan.</w:t>
      </w:r>
    </w:p>
    <w:p w14:paraId="000000A4" w14:textId="77777777" w:rsidR="00C00F52" w:rsidRPr="0001256F" w:rsidRDefault="002E244D">
      <w:pPr>
        <w:pStyle w:val="Heading2"/>
        <w:rPr>
          <w:lang w:val="en-AU"/>
        </w:rPr>
      </w:pPr>
      <w:bookmarkStart w:id="13" w:name="_c0nw8i1buab5" w:colFirst="0" w:colLast="0"/>
      <w:bookmarkEnd w:id="13"/>
      <w:r w:rsidRPr="0001256F">
        <w:rPr>
          <w:lang w:val="en-AU"/>
        </w:rPr>
        <w:t>School Income</w:t>
      </w:r>
    </w:p>
    <w:p w14:paraId="000000A5" w14:textId="77777777" w:rsidR="00C00F52" w:rsidRPr="0001256F" w:rsidRDefault="002E244D">
      <w:pPr>
        <w:pBdr>
          <w:top w:val="nil"/>
          <w:left w:val="nil"/>
          <w:bottom w:val="nil"/>
          <w:right w:val="nil"/>
          <w:between w:val="nil"/>
        </w:pBdr>
        <w:jc w:val="both"/>
        <w:rPr>
          <w:color w:val="1155CC"/>
          <w:sz w:val="20"/>
          <w:szCs w:val="20"/>
          <w:u w:val="single"/>
          <w:lang w:val="en-AU"/>
        </w:rPr>
      </w:pPr>
      <w:r w:rsidRPr="0001256F">
        <w:rPr>
          <w:color w:val="1155CC"/>
          <w:sz w:val="20"/>
          <w:szCs w:val="20"/>
          <w:u w:val="single"/>
          <w:lang w:val="en-AU"/>
        </w:rPr>
        <w:t>https://www.myschool.edu.au/school/48950/finances</w:t>
      </w:r>
    </w:p>
    <w:p w14:paraId="000000A7" w14:textId="77777777" w:rsidR="00C00F52" w:rsidRPr="0001256F" w:rsidRDefault="002E244D">
      <w:pPr>
        <w:pStyle w:val="Heading2"/>
        <w:rPr>
          <w:lang w:val="en-AU"/>
        </w:rPr>
      </w:pPr>
      <w:bookmarkStart w:id="14" w:name="_10qa1szbeb2" w:colFirst="0" w:colLast="0"/>
      <w:bookmarkStart w:id="15" w:name="_p2eli4h8hg3h" w:colFirst="0" w:colLast="0"/>
      <w:bookmarkEnd w:id="14"/>
      <w:bookmarkEnd w:id="15"/>
      <w:r w:rsidRPr="0001256F">
        <w:rPr>
          <w:lang w:val="en-AU"/>
        </w:rPr>
        <w:t>School Improvement</w:t>
      </w:r>
    </w:p>
    <w:p w14:paraId="000000A8" w14:textId="77777777" w:rsidR="00C00F52" w:rsidRPr="00740EA1" w:rsidRDefault="002E244D">
      <w:pPr>
        <w:jc w:val="both"/>
        <w:rPr>
          <w:b/>
          <w:sz w:val="20"/>
          <w:szCs w:val="20"/>
          <w:lang w:val="en-AU"/>
        </w:rPr>
      </w:pPr>
      <w:r w:rsidRPr="00740EA1">
        <w:rPr>
          <w:b/>
          <w:sz w:val="20"/>
          <w:szCs w:val="20"/>
          <w:lang w:val="en-AU"/>
        </w:rPr>
        <w:t xml:space="preserve">Annual School Improvement Plan - Success Measures </w:t>
      </w:r>
    </w:p>
    <w:p w14:paraId="000000A9" w14:textId="77777777" w:rsidR="00C00F52" w:rsidRPr="00740EA1" w:rsidRDefault="002E244D">
      <w:pPr>
        <w:numPr>
          <w:ilvl w:val="0"/>
          <w:numId w:val="1"/>
        </w:numPr>
        <w:spacing w:after="0" w:line="240" w:lineRule="auto"/>
        <w:ind w:right="27"/>
        <w:jc w:val="both"/>
        <w:rPr>
          <w:iCs/>
          <w:sz w:val="20"/>
          <w:szCs w:val="20"/>
          <w:lang w:val="en-AU"/>
        </w:rPr>
      </w:pPr>
      <w:r w:rsidRPr="00740EA1">
        <w:rPr>
          <w:iCs/>
          <w:sz w:val="20"/>
          <w:szCs w:val="20"/>
          <w:lang w:val="en-AU"/>
        </w:rPr>
        <w:t>Implemented Letters and Sounds in K-3 as the synthetic phonics program expected to be used in the school</w:t>
      </w:r>
    </w:p>
    <w:p w14:paraId="000000AA" w14:textId="7F9FF2A0" w:rsidR="00C00F52" w:rsidRPr="00740EA1" w:rsidRDefault="002E244D">
      <w:pPr>
        <w:widowControl w:val="0"/>
        <w:numPr>
          <w:ilvl w:val="0"/>
          <w:numId w:val="1"/>
        </w:numPr>
        <w:spacing w:after="0" w:line="240" w:lineRule="auto"/>
        <w:ind w:right="27"/>
        <w:jc w:val="both"/>
        <w:rPr>
          <w:iCs/>
          <w:sz w:val="20"/>
          <w:szCs w:val="20"/>
          <w:lang w:val="en-AU"/>
        </w:rPr>
      </w:pPr>
      <w:r w:rsidRPr="00740EA1">
        <w:rPr>
          <w:iCs/>
          <w:sz w:val="20"/>
          <w:szCs w:val="20"/>
          <w:lang w:val="en-AU"/>
        </w:rPr>
        <w:t>Talk4Writing used in each Year level from K-6</w:t>
      </w:r>
    </w:p>
    <w:p w14:paraId="000000AB" w14:textId="652D0F8C" w:rsidR="00C00F52" w:rsidRPr="00740EA1" w:rsidRDefault="002E244D">
      <w:pPr>
        <w:numPr>
          <w:ilvl w:val="0"/>
          <w:numId w:val="1"/>
        </w:numPr>
        <w:spacing w:after="0" w:line="240" w:lineRule="auto"/>
        <w:ind w:right="27"/>
        <w:jc w:val="both"/>
        <w:rPr>
          <w:iCs/>
          <w:sz w:val="20"/>
          <w:szCs w:val="20"/>
          <w:lang w:val="en-AU"/>
        </w:rPr>
      </w:pPr>
      <w:r w:rsidRPr="00740EA1">
        <w:rPr>
          <w:iCs/>
          <w:sz w:val="20"/>
          <w:szCs w:val="20"/>
          <w:lang w:val="en-AU"/>
        </w:rPr>
        <w:t xml:space="preserve">Embedded the </w:t>
      </w:r>
      <w:proofErr w:type="spellStart"/>
      <w:r w:rsidRPr="00740EA1">
        <w:rPr>
          <w:iCs/>
          <w:sz w:val="20"/>
          <w:szCs w:val="20"/>
          <w:lang w:val="en-AU"/>
        </w:rPr>
        <w:t>MiniLt</w:t>
      </w:r>
      <w:proofErr w:type="spellEnd"/>
      <w:r w:rsidRPr="00740EA1">
        <w:rPr>
          <w:iCs/>
          <w:sz w:val="20"/>
          <w:szCs w:val="20"/>
          <w:lang w:val="en-AU"/>
        </w:rPr>
        <w:t xml:space="preserve"> </w:t>
      </w:r>
      <w:r w:rsidR="00740EA1" w:rsidRPr="00740EA1">
        <w:rPr>
          <w:iCs/>
          <w:sz w:val="20"/>
          <w:szCs w:val="20"/>
          <w:lang w:val="en-AU"/>
        </w:rPr>
        <w:t>P</w:t>
      </w:r>
      <w:r w:rsidRPr="00740EA1">
        <w:rPr>
          <w:iCs/>
          <w:sz w:val="20"/>
          <w:szCs w:val="20"/>
          <w:lang w:val="en-AU"/>
        </w:rPr>
        <w:t xml:space="preserve">rograms as the </w:t>
      </w:r>
      <w:r w:rsidR="00740EA1">
        <w:rPr>
          <w:iCs/>
          <w:sz w:val="20"/>
          <w:szCs w:val="20"/>
          <w:lang w:val="en-AU"/>
        </w:rPr>
        <w:t>L</w:t>
      </w:r>
      <w:r w:rsidRPr="00740EA1">
        <w:rPr>
          <w:iCs/>
          <w:sz w:val="20"/>
          <w:szCs w:val="20"/>
          <w:lang w:val="en-AU"/>
        </w:rPr>
        <w:t xml:space="preserve">iteracy </w:t>
      </w:r>
      <w:r w:rsidR="00740EA1">
        <w:rPr>
          <w:iCs/>
          <w:sz w:val="20"/>
          <w:szCs w:val="20"/>
          <w:lang w:val="en-AU"/>
        </w:rPr>
        <w:t>I</w:t>
      </w:r>
      <w:r w:rsidRPr="00740EA1">
        <w:rPr>
          <w:iCs/>
          <w:sz w:val="20"/>
          <w:szCs w:val="20"/>
          <w:lang w:val="en-AU"/>
        </w:rPr>
        <w:t xml:space="preserve">ntervention </w:t>
      </w:r>
      <w:r w:rsidR="00740EA1">
        <w:rPr>
          <w:iCs/>
          <w:sz w:val="20"/>
          <w:szCs w:val="20"/>
          <w:lang w:val="en-AU"/>
        </w:rPr>
        <w:t>M</w:t>
      </w:r>
      <w:r w:rsidRPr="00740EA1">
        <w:rPr>
          <w:iCs/>
          <w:sz w:val="20"/>
          <w:szCs w:val="20"/>
          <w:lang w:val="en-AU"/>
        </w:rPr>
        <w:t>odels for Yr1 -6</w:t>
      </w:r>
    </w:p>
    <w:p w14:paraId="000000AC" w14:textId="77777777" w:rsidR="00C00F52" w:rsidRPr="00740EA1" w:rsidRDefault="002E244D">
      <w:pPr>
        <w:numPr>
          <w:ilvl w:val="0"/>
          <w:numId w:val="1"/>
        </w:numPr>
        <w:spacing w:after="0" w:line="240" w:lineRule="auto"/>
        <w:ind w:right="12"/>
        <w:jc w:val="both"/>
        <w:rPr>
          <w:iCs/>
          <w:sz w:val="20"/>
          <w:szCs w:val="20"/>
          <w:lang w:val="en-AU"/>
        </w:rPr>
      </w:pPr>
      <w:r w:rsidRPr="00740EA1">
        <w:rPr>
          <w:iCs/>
          <w:sz w:val="20"/>
          <w:szCs w:val="20"/>
          <w:lang w:val="en-AU"/>
        </w:rPr>
        <w:t>Continued to develop and utilise the physical space within the school to enhance the learning program.</w:t>
      </w:r>
    </w:p>
    <w:p w14:paraId="000000AD" w14:textId="0CBA5184" w:rsidR="00C00F52" w:rsidRDefault="002E244D">
      <w:pPr>
        <w:widowControl w:val="0"/>
        <w:numPr>
          <w:ilvl w:val="0"/>
          <w:numId w:val="1"/>
        </w:numPr>
        <w:spacing w:after="0" w:line="240" w:lineRule="auto"/>
        <w:ind w:right="27"/>
        <w:jc w:val="both"/>
        <w:rPr>
          <w:iCs/>
          <w:sz w:val="20"/>
          <w:szCs w:val="20"/>
          <w:lang w:val="en-AU"/>
        </w:rPr>
      </w:pPr>
      <w:r w:rsidRPr="00740EA1">
        <w:rPr>
          <w:iCs/>
          <w:sz w:val="20"/>
          <w:szCs w:val="20"/>
          <w:lang w:val="en-AU"/>
        </w:rPr>
        <w:t>1, 2, 3 Magic implemented across the school to supplement the current Behaviour Management Plan.</w:t>
      </w:r>
    </w:p>
    <w:p w14:paraId="62D5FEC1" w14:textId="469B2F18" w:rsidR="00740EA1" w:rsidRDefault="00740EA1" w:rsidP="00740EA1">
      <w:pPr>
        <w:widowControl w:val="0"/>
        <w:spacing w:after="0" w:line="240" w:lineRule="auto"/>
        <w:ind w:right="27"/>
        <w:jc w:val="both"/>
        <w:rPr>
          <w:iCs/>
          <w:sz w:val="20"/>
          <w:szCs w:val="20"/>
          <w:lang w:val="en-AU"/>
        </w:rPr>
      </w:pPr>
    </w:p>
    <w:p w14:paraId="4A6A84A9" w14:textId="7DA1B075" w:rsidR="00740EA1" w:rsidRPr="00740EA1" w:rsidRDefault="00740EA1" w:rsidP="00740EA1">
      <w:pPr>
        <w:widowControl w:val="0"/>
        <w:spacing w:after="0" w:line="240" w:lineRule="auto"/>
        <w:ind w:right="27"/>
        <w:jc w:val="both"/>
        <w:rPr>
          <w:iCs/>
          <w:sz w:val="20"/>
          <w:szCs w:val="20"/>
          <w:lang w:val="en-AU"/>
        </w:rPr>
      </w:pPr>
      <w:r>
        <w:rPr>
          <w:iCs/>
          <w:sz w:val="20"/>
          <w:szCs w:val="20"/>
          <w:lang w:val="en-AU"/>
        </w:rPr>
        <w:t>Note: these items have committed to be focus points in 2021 due to the COVID19 interruptions on the school site.</w:t>
      </w:r>
    </w:p>
    <w:p w14:paraId="000000AE" w14:textId="77777777" w:rsidR="00C00F52" w:rsidRPr="0001256F" w:rsidRDefault="00C00F52">
      <w:pPr>
        <w:widowControl w:val="0"/>
        <w:spacing w:after="0" w:line="240" w:lineRule="auto"/>
        <w:ind w:left="720" w:right="27"/>
        <w:jc w:val="both"/>
        <w:rPr>
          <w:i/>
          <w:sz w:val="16"/>
          <w:szCs w:val="16"/>
          <w:lang w:val="en-AU"/>
        </w:rPr>
      </w:pPr>
    </w:p>
    <w:p w14:paraId="000000AF" w14:textId="77777777" w:rsidR="00C00F52" w:rsidRPr="0001256F" w:rsidRDefault="00C00F52">
      <w:pPr>
        <w:spacing w:after="0" w:line="240" w:lineRule="auto"/>
        <w:ind w:left="720"/>
        <w:jc w:val="both"/>
        <w:rPr>
          <w:i/>
          <w:sz w:val="18"/>
          <w:szCs w:val="18"/>
          <w:lang w:val="en-AU"/>
        </w:rPr>
      </w:pPr>
    </w:p>
    <w:p w14:paraId="000000B0" w14:textId="77777777" w:rsidR="00C00F52" w:rsidRPr="0001256F" w:rsidRDefault="00C00F52">
      <w:pPr>
        <w:jc w:val="both"/>
        <w:rPr>
          <w:lang w:val="en-AU"/>
        </w:rPr>
      </w:pPr>
    </w:p>
    <w:p w14:paraId="000000B1" w14:textId="77777777" w:rsidR="00C00F52" w:rsidRPr="0001256F" w:rsidRDefault="00C00F52">
      <w:pPr>
        <w:spacing w:after="0" w:line="240" w:lineRule="auto"/>
        <w:jc w:val="both"/>
        <w:rPr>
          <w:i/>
          <w:sz w:val="18"/>
          <w:szCs w:val="18"/>
          <w:lang w:val="en-AU"/>
        </w:rPr>
      </w:pPr>
    </w:p>
    <w:p w14:paraId="000000B2" w14:textId="77777777" w:rsidR="00C00F52" w:rsidRPr="0001256F" w:rsidRDefault="002E244D">
      <w:pPr>
        <w:pStyle w:val="Title"/>
        <w:rPr>
          <w:sz w:val="28"/>
          <w:szCs w:val="28"/>
          <w:lang w:val="en-AU"/>
        </w:rPr>
      </w:pPr>
      <w:bookmarkStart w:id="16" w:name="_ls7dqccdm9m7" w:colFirst="0" w:colLast="0"/>
      <w:bookmarkEnd w:id="16"/>
      <w:r w:rsidRPr="0001256F">
        <w:rPr>
          <w:lang w:val="en-AU"/>
        </w:rPr>
        <w:br w:type="page"/>
      </w:r>
    </w:p>
    <w:p w14:paraId="000000B3" w14:textId="77777777" w:rsidR="00C00F52" w:rsidRPr="0001256F" w:rsidRDefault="002E244D">
      <w:pPr>
        <w:pStyle w:val="Heading1"/>
        <w:rPr>
          <w:rFonts w:ascii="Actor" w:eastAsia="Actor" w:hAnsi="Actor" w:cs="Actor"/>
          <w:sz w:val="36"/>
          <w:szCs w:val="36"/>
          <w:lang w:val="en-AU"/>
        </w:rPr>
      </w:pPr>
      <w:bookmarkStart w:id="17" w:name="_w47nf1ymsf83" w:colFirst="0" w:colLast="0"/>
      <w:bookmarkEnd w:id="17"/>
      <w:r w:rsidRPr="0001256F">
        <w:rPr>
          <w:rFonts w:ascii="Actor" w:eastAsia="Actor" w:hAnsi="Actor" w:cs="Actor"/>
          <w:sz w:val="36"/>
          <w:szCs w:val="36"/>
          <w:lang w:val="en-AU"/>
        </w:rPr>
        <w:lastRenderedPageBreak/>
        <w:t>PART 2: School Community Report</w:t>
      </w:r>
    </w:p>
    <w:p w14:paraId="000000B4" w14:textId="64B1F9C8" w:rsidR="00C00F52" w:rsidRPr="0001256F" w:rsidRDefault="002E244D">
      <w:pPr>
        <w:spacing w:before="240" w:after="240" w:line="240" w:lineRule="auto"/>
        <w:jc w:val="both"/>
        <w:rPr>
          <w:i/>
          <w:sz w:val="18"/>
          <w:szCs w:val="18"/>
          <w:lang w:val="en-AU"/>
        </w:rPr>
      </w:pPr>
      <w:r w:rsidRPr="0001256F">
        <w:rPr>
          <w:i/>
          <w:sz w:val="18"/>
          <w:szCs w:val="18"/>
          <w:lang w:val="en-AU"/>
        </w:rPr>
        <w:t>At the 20</w:t>
      </w:r>
      <w:r w:rsidR="00F93427">
        <w:rPr>
          <w:i/>
          <w:sz w:val="18"/>
          <w:szCs w:val="18"/>
          <w:lang w:val="en-AU"/>
        </w:rPr>
        <w:t>20</w:t>
      </w:r>
      <w:r w:rsidRPr="0001256F">
        <w:rPr>
          <w:i/>
          <w:sz w:val="18"/>
          <w:szCs w:val="18"/>
          <w:lang w:val="en-AU"/>
        </w:rPr>
        <w:t xml:space="preserve"> AGM breakdown of the 202</w:t>
      </w:r>
      <w:r w:rsidR="00F93427">
        <w:rPr>
          <w:i/>
          <w:sz w:val="18"/>
          <w:szCs w:val="18"/>
          <w:lang w:val="en-AU"/>
        </w:rPr>
        <w:t>1</w:t>
      </w:r>
      <w:r w:rsidRPr="0001256F">
        <w:rPr>
          <w:i/>
          <w:sz w:val="18"/>
          <w:szCs w:val="18"/>
          <w:lang w:val="en-AU"/>
        </w:rPr>
        <w:t xml:space="preserve"> school budget was presented.</w:t>
      </w:r>
      <w:r w:rsidR="00F93427">
        <w:rPr>
          <w:i/>
          <w:sz w:val="18"/>
          <w:szCs w:val="18"/>
          <w:lang w:val="en-AU"/>
        </w:rPr>
        <w:t xml:space="preserve"> In response to COVID and as directed by Catholic Education Western Australia there was no increase of school fees. </w:t>
      </w:r>
      <w:r w:rsidRPr="0001256F">
        <w:rPr>
          <w:i/>
          <w:sz w:val="18"/>
          <w:szCs w:val="18"/>
          <w:lang w:val="en-AU"/>
        </w:rPr>
        <w:t xml:space="preserve"> We have attempted to construct a budget that meets the needs of our school community both in service and cost. A breakdown of the percentage income and expenditure is shown below </w:t>
      </w:r>
    </w:p>
    <w:p w14:paraId="000000B5" w14:textId="1A314D2B" w:rsidR="00C00F52" w:rsidRPr="0001256F" w:rsidRDefault="002E244D">
      <w:pPr>
        <w:spacing w:before="240" w:after="240" w:line="240" w:lineRule="auto"/>
        <w:jc w:val="center"/>
        <w:rPr>
          <w:i/>
          <w:sz w:val="18"/>
          <w:szCs w:val="18"/>
          <w:lang w:val="en-AU"/>
        </w:rPr>
      </w:pPr>
      <w:r w:rsidRPr="0001256F">
        <w:rPr>
          <w:i/>
          <w:sz w:val="18"/>
          <w:szCs w:val="18"/>
          <w:lang w:val="en-AU"/>
        </w:rPr>
        <w:t>Expected Percentage income for 202</w:t>
      </w:r>
      <w:r w:rsidR="00953C6B">
        <w:rPr>
          <w:i/>
          <w:sz w:val="18"/>
          <w:szCs w:val="18"/>
          <w:lang w:val="en-AU"/>
        </w:rPr>
        <w:t>1</w:t>
      </w:r>
    </w:p>
    <w:p w14:paraId="000000B6" w14:textId="699F1E44" w:rsidR="00C00F52" w:rsidRPr="0001256F" w:rsidRDefault="00280A90">
      <w:pPr>
        <w:spacing w:before="240" w:after="240" w:line="240" w:lineRule="auto"/>
        <w:jc w:val="center"/>
        <w:rPr>
          <w:i/>
          <w:sz w:val="18"/>
          <w:szCs w:val="18"/>
          <w:lang w:val="en-AU"/>
        </w:rPr>
      </w:pPr>
      <w:r>
        <w:rPr>
          <w:i/>
          <w:noProof/>
          <w:sz w:val="18"/>
          <w:szCs w:val="18"/>
          <w:lang w:val="en-AU"/>
        </w:rPr>
        <w:drawing>
          <wp:inline distT="0" distB="0" distL="0" distR="0" wp14:anchorId="640695D4" wp14:editId="45268882">
            <wp:extent cx="3590925" cy="216152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1268" cy="2173774"/>
                    </a:xfrm>
                    <a:prstGeom prst="rect">
                      <a:avLst/>
                    </a:prstGeom>
                    <a:noFill/>
                  </pic:spPr>
                </pic:pic>
              </a:graphicData>
            </a:graphic>
          </wp:inline>
        </w:drawing>
      </w:r>
    </w:p>
    <w:p w14:paraId="000000B7" w14:textId="05C2B898" w:rsidR="00C00F52" w:rsidRPr="0001256F" w:rsidRDefault="002E244D">
      <w:pPr>
        <w:spacing w:before="240" w:after="240" w:line="240" w:lineRule="auto"/>
        <w:jc w:val="center"/>
        <w:rPr>
          <w:i/>
          <w:sz w:val="18"/>
          <w:szCs w:val="18"/>
          <w:lang w:val="en-AU"/>
        </w:rPr>
      </w:pPr>
      <w:r w:rsidRPr="0001256F">
        <w:rPr>
          <w:i/>
          <w:sz w:val="18"/>
          <w:szCs w:val="18"/>
          <w:lang w:val="en-AU"/>
        </w:rPr>
        <w:t>Expected Percentage Recurrent Expenditure for 202</w:t>
      </w:r>
      <w:r w:rsidR="00280A90">
        <w:rPr>
          <w:i/>
          <w:sz w:val="18"/>
          <w:szCs w:val="18"/>
          <w:lang w:val="en-AU"/>
        </w:rPr>
        <w:t>1</w:t>
      </w:r>
    </w:p>
    <w:p w14:paraId="000000B8" w14:textId="768F2CE2" w:rsidR="00C00F52" w:rsidRPr="0001256F" w:rsidRDefault="00280A90">
      <w:pPr>
        <w:spacing w:before="240" w:after="240" w:line="240" w:lineRule="auto"/>
        <w:jc w:val="center"/>
        <w:rPr>
          <w:i/>
          <w:sz w:val="18"/>
          <w:szCs w:val="18"/>
          <w:lang w:val="en-AU"/>
        </w:rPr>
      </w:pPr>
      <w:r>
        <w:rPr>
          <w:i/>
          <w:noProof/>
          <w:sz w:val="18"/>
          <w:szCs w:val="18"/>
          <w:lang w:val="en-AU"/>
        </w:rPr>
        <w:drawing>
          <wp:inline distT="0" distB="0" distL="0" distR="0" wp14:anchorId="5222C22F" wp14:editId="23206F33">
            <wp:extent cx="3590925" cy="21585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1431" cy="2164849"/>
                    </a:xfrm>
                    <a:prstGeom prst="rect">
                      <a:avLst/>
                    </a:prstGeom>
                    <a:noFill/>
                  </pic:spPr>
                </pic:pic>
              </a:graphicData>
            </a:graphic>
          </wp:inline>
        </w:drawing>
      </w:r>
    </w:p>
    <w:p w14:paraId="000000B9" w14:textId="4CE0F151" w:rsidR="00C00F52" w:rsidRPr="0001256F" w:rsidRDefault="002E244D">
      <w:pPr>
        <w:spacing w:before="240" w:after="240" w:line="240" w:lineRule="auto"/>
        <w:jc w:val="center"/>
        <w:rPr>
          <w:b/>
          <w:i/>
          <w:sz w:val="18"/>
          <w:szCs w:val="18"/>
          <w:lang w:val="en-AU"/>
        </w:rPr>
      </w:pPr>
      <w:r w:rsidRPr="0001256F">
        <w:rPr>
          <w:i/>
          <w:sz w:val="18"/>
          <w:szCs w:val="18"/>
          <w:lang w:val="en-AU"/>
        </w:rPr>
        <w:t>Expected Percentage Capital Expenditure for 202</w:t>
      </w:r>
      <w:r w:rsidR="00280A90">
        <w:rPr>
          <w:i/>
          <w:sz w:val="18"/>
          <w:szCs w:val="18"/>
          <w:lang w:val="en-AU"/>
        </w:rPr>
        <w:t>1</w:t>
      </w:r>
    </w:p>
    <w:p w14:paraId="000000BA" w14:textId="79750BE7" w:rsidR="00C00F52" w:rsidRPr="0001256F" w:rsidRDefault="00280A90">
      <w:pPr>
        <w:spacing w:before="240" w:after="240" w:line="240" w:lineRule="auto"/>
        <w:jc w:val="center"/>
        <w:rPr>
          <w:i/>
          <w:sz w:val="18"/>
          <w:szCs w:val="18"/>
          <w:lang w:val="en-AU"/>
        </w:rPr>
      </w:pPr>
      <w:r>
        <w:rPr>
          <w:i/>
          <w:noProof/>
          <w:sz w:val="18"/>
          <w:szCs w:val="18"/>
          <w:lang w:val="en-AU"/>
        </w:rPr>
        <w:drawing>
          <wp:inline distT="0" distB="0" distL="0" distR="0" wp14:anchorId="0E6BAEEA" wp14:editId="76A6DA0B">
            <wp:extent cx="3714750" cy="22360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3184" cy="2241140"/>
                    </a:xfrm>
                    <a:prstGeom prst="rect">
                      <a:avLst/>
                    </a:prstGeom>
                    <a:noFill/>
                  </pic:spPr>
                </pic:pic>
              </a:graphicData>
            </a:graphic>
          </wp:inline>
        </w:drawing>
      </w:r>
    </w:p>
    <w:p w14:paraId="000000BC" w14:textId="304ECA22" w:rsidR="00C00F52" w:rsidRPr="0001256F" w:rsidRDefault="00C00F52">
      <w:pPr>
        <w:spacing w:before="240" w:after="240" w:line="240" w:lineRule="auto"/>
        <w:jc w:val="center"/>
        <w:rPr>
          <w:i/>
          <w:sz w:val="18"/>
          <w:szCs w:val="18"/>
          <w:lang w:val="en-AU"/>
        </w:rPr>
      </w:pPr>
    </w:p>
    <w:p w14:paraId="68951834" w14:textId="6E01538E" w:rsidR="00F259B8" w:rsidRDefault="00F259B8" w:rsidP="00F259B8">
      <w:pPr>
        <w:spacing w:before="240" w:after="240" w:line="240" w:lineRule="auto"/>
        <w:jc w:val="center"/>
        <w:rPr>
          <w:i/>
          <w:sz w:val="18"/>
          <w:szCs w:val="18"/>
          <w:lang w:val="en-AU"/>
        </w:rPr>
      </w:pPr>
      <w:r w:rsidRPr="00F259B8">
        <w:rPr>
          <w:noProof/>
        </w:rPr>
        <w:lastRenderedPageBreak/>
        <w:drawing>
          <wp:inline distT="0" distB="0" distL="0" distR="0" wp14:anchorId="7F388E31" wp14:editId="72B89CCB">
            <wp:extent cx="5867400" cy="7862773"/>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3032" cy="7870320"/>
                    </a:xfrm>
                    <a:prstGeom prst="rect">
                      <a:avLst/>
                    </a:prstGeom>
                    <a:noFill/>
                    <a:ln>
                      <a:noFill/>
                    </a:ln>
                  </pic:spPr>
                </pic:pic>
              </a:graphicData>
            </a:graphic>
          </wp:inline>
        </w:drawing>
      </w:r>
    </w:p>
    <w:p w14:paraId="1EFB27BB" w14:textId="77777777" w:rsidR="00F259B8" w:rsidRDefault="00F259B8">
      <w:pPr>
        <w:spacing w:before="240" w:after="240" w:line="240" w:lineRule="auto"/>
        <w:jc w:val="both"/>
        <w:rPr>
          <w:i/>
          <w:sz w:val="18"/>
          <w:szCs w:val="18"/>
          <w:lang w:val="en-AU"/>
        </w:rPr>
      </w:pPr>
    </w:p>
    <w:p w14:paraId="000000C3" w14:textId="2F640B49" w:rsidR="00C00F52" w:rsidRPr="0001256F" w:rsidRDefault="00C00F52">
      <w:pPr>
        <w:pStyle w:val="Heading2"/>
        <w:spacing w:before="0"/>
        <w:rPr>
          <w:sz w:val="20"/>
          <w:szCs w:val="20"/>
          <w:lang w:val="en-AU"/>
        </w:rPr>
      </w:pPr>
      <w:bookmarkStart w:id="18" w:name="_iakrs0fmc5w7" w:colFirst="0" w:colLast="0"/>
      <w:bookmarkEnd w:id="18"/>
    </w:p>
    <w:sectPr w:rsidR="00C00F52" w:rsidRPr="0001256F">
      <w:headerReference w:type="even" r:id="rId14"/>
      <w:headerReference w:type="default" r:id="rId15"/>
      <w:footerReference w:type="even" r:id="rId16"/>
      <w:footerReference w:type="default" r:id="rId17"/>
      <w:headerReference w:type="first" r:id="rId18"/>
      <w:footerReference w:type="first" r:id="rId19"/>
      <w:pgSz w:w="11906" w:h="16838"/>
      <w:pgMar w:top="566" w:right="566" w:bottom="566" w:left="566"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7A23A" w14:textId="77777777" w:rsidR="0008036F" w:rsidRDefault="0008036F">
      <w:pPr>
        <w:spacing w:after="0" w:line="240" w:lineRule="auto"/>
      </w:pPr>
      <w:r>
        <w:separator/>
      </w:r>
    </w:p>
  </w:endnote>
  <w:endnote w:type="continuationSeparator" w:id="0">
    <w:p w14:paraId="6F8274D7" w14:textId="77777777" w:rsidR="0008036F" w:rsidRDefault="0008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tor">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bin">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EF94" w14:textId="77777777" w:rsidR="001C412E" w:rsidRDefault="001C4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6" w14:textId="73F91501" w:rsidR="00C00F52" w:rsidRDefault="002E244D">
    <w:pPr>
      <w:pBdr>
        <w:top w:val="nil"/>
        <w:left w:val="nil"/>
        <w:bottom w:val="nil"/>
        <w:right w:val="nil"/>
        <w:between w:val="nil"/>
      </w:pBdr>
      <w:jc w:val="center"/>
      <w:rPr>
        <w:rFonts w:ascii="Arial" w:eastAsia="Arial" w:hAnsi="Arial" w:cs="Arial"/>
        <w:i/>
        <w:color w:val="9FC5E8"/>
        <w:sz w:val="20"/>
        <w:szCs w:val="20"/>
      </w:rPr>
    </w:pPr>
    <w:r>
      <w:rPr>
        <w:rFonts w:ascii="Arial" w:eastAsia="Arial" w:hAnsi="Arial" w:cs="Arial"/>
        <w:i/>
        <w:color w:val="231F20"/>
        <w:sz w:val="20"/>
        <w:szCs w:val="20"/>
      </w:rPr>
      <w:t>School Performance Information 20</w:t>
    </w:r>
    <w:r w:rsidR="00F93427">
      <w:rPr>
        <w:rFonts w:ascii="Arial" w:eastAsia="Arial" w:hAnsi="Arial" w:cs="Arial"/>
        <w:i/>
        <w:color w:val="231F20"/>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8" w14:textId="77777777" w:rsidR="00C00F52" w:rsidRDefault="00C00F5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1ACA0" w14:textId="77777777" w:rsidR="0008036F" w:rsidRDefault="0008036F">
      <w:pPr>
        <w:spacing w:after="0" w:line="240" w:lineRule="auto"/>
      </w:pPr>
      <w:r>
        <w:separator/>
      </w:r>
    </w:p>
  </w:footnote>
  <w:footnote w:type="continuationSeparator" w:id="0">
    <w:p w14:paraId="15725EF7" w14:textId="77777777" w:rsidR="0008036F" w:rsidRDefault="00080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2BF0" w14:textId="77777777" w:rsidR="001C412E" w:rsidRDefault="001C4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4" w14:textId="77777777" w:rsidR="00C00F52" w:rsidRDefault="002E244D">
    <w:pPr>
      <w:pBdr>
        <w:top w:val="nil"/>
        <w:left w:val="nil"/>
        <w:bottom w:val="nil"/>
        <w:right w:val="nil"/>
        <w:between w:val="nil"/>
      </w:pBdr>
      <w:jc w:val="center"/>
      <w:rPr>
        <w:rFonts w:ascii="Arial" w:eastAsia="Arial" w:hAnsi="Arial" w:cs="Arial"/>
        <w:b/>
        <w:i/>
        <w:color w:val="A4C2F4"/>
        <w:sz w:val="20"/>
        <w:szCs w:val="20"/>
      </w:rPr>
    </w:pPr>
    <w:r>
      <w:rPr>
        <w:rFonts w:ascii="Arial" w:eastAsia="Arial" w:hAnsi="Arial" w:cs="Arial"/>
        <w:b/>
        <w:i/>
        <w:color w:val="A4C2F4"/>
        <w:sz w:val="20"/>
        <w:szCs w:val="20"/>
      </w:rPr>
      <w:t>ST KIERAN CATHOLIC PRIMARY SCHOOL</w:t>
    </w:r>
  </w:p>
  <w:p w14:paraId="000000C5" w14:textId="77777777" w:rsidR="00C00F52" w:rsidRDefault="00C00F52">
    <w:pPr>
      <w:pBdr>
        <w:top w:val="nil"/>
        <w:left w:val="nil"/>
        <w:bottom w:val="nil"/>
        <w:right w:val="nil"/>
        <w:between w:val="nil"/>
      </w:pBdr>
      <w:jc w:val="center"/>
      <w:rPr>
        <w:rFonts w:ascii="Arial" w:eastAsia="Arial" w:hAnsi="Arial" w:cs="Arial"/>
        <w:b/>
        <w:i/>
        <w:color w:val="A4C2F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7" w14:textId="77777777" w:rsidR="00C00F52" w:rsidRDefault="00C00F52">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A6CF1"/>
    <w:multiLevelType w:val="multilevel"/>
    <w:tmpl w:val="4D645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52"/>
    <w:rsid w:val="0001256F"/>
    <w:rsid w:val="0008036F"/>
    <w:rsid w:val="0012104E"/>
    <w:rsid w:val="001C412E"/>
    <w:rsid w:val="00280A90"/>
    <w:rsid w:val="002E244D"/>
    <w:rsid w:val="00322767"/>
    <w:rsid w:val="00386F3C"/>
    <w:rsid w:val="00740EA1"/>
    <w:rsid w:val="00953C6B"/>
    <w:rsid w:val="00967EC5"/>
    <w:rsid w:val="00BC443D"/>
    <w:rsid w:val="00C00F52"/>
    <w:rsid w:val="00C8371C"/>
    <w:rsid w:val="00CB1966"/>
    <w:rsid w:val="00F23B66"/>
    <w:rsid w:val="00F259B8"/>
    <w:rsid w:val="00F8191E"/>
    <w:rsid w:val="00F93427"/>
    <w:rsid w:val="00FA1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1D43F"/>
  <w15:docId w15:val="{233F3484-932E-420C-8609-4AC8BCE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jc w:val="both"/>
      <w:outlineLvl w:val="1"/>
    </w:pPr>
    <w:rPr>
      <w:rFonts w:ascii="Actor" w:eastAsia="Actor" w:hAnsi="Actor" w:cs="Actor"/>
      <w:b/>
      <w:i/>
      <w:color w:val="FF0000"/>
      <w:sz w:val="36"/>
      <w:szCs w:val="36"/>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pPr>
    <w:rPr>
      <w:rFonts w:ascii="Actor" w:eastAsia="Actor" w:hAnsi="Actor" w:cs="Actor"/>
      <w:i/>
      <w:color w:val="999999"/>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b/>
      <w:i/>
      <w:color w:val="666666"/>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93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427"/>
  </w:style>
  <w:style w:type="paragraph" w:styleId="Footer">
    <w:name w:val="footer"/>
    <w:basedOn w:val="Normal"/>
    <w:link w:val="FooterChar"/>
    <w:uiPriority w:val="99"/>
    <w:unhideWhenUsed/>
    <w:rsid w:val="00F93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22323">
      <w:bodyDiv w:val="1"/>
      <w:marLeft w:val="0"/>
      <w:marRight w:val="0"/>
      <w:marTop w:val="0"/>
      <w:marBottom w:val="0"/>
      <w:divBdr>
        <w:top w:val="none" w:sz="0" w:space="0" w:color="auto"/>
        <w:left w:val="none" w:sz="0" w:space="0" w:color="auto"/>
        <w:bottom w:val="none" w:sz="0" w:space="0" w:color="auto"/>
        <w:right w:val="none" w:sz="0" w:space="0" w:color="auto"/>
      </w:divBdr>
    </w:div>
    <w:div w:id="1470438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677525604FE043A1C921EA1E4DF07E" ma:contentTypeVersion="14" ma:contentTypeDescription="Create a new document." ma:contentTypeScope="" ma:versionID="2bcc440a42e71a82221fca4ae63db328">
  <xsd:schema xmlns:xsd="http://www.w3.org/2001/XMLSchema" xmlns:xs="http://www.w3.org/2001/XMLSchema" xmlns:p="http://schemas.microsoft.com/office/2006/metadata/properties" xmlns:ns1="http://schemas.microsoft.com/sharepoint/v3" xmlns:ns2="d4313ad3-00f1-47e5-8d03-6a00b9f49e14" xmlns:ns3="06a6b10f-cb13-4e5a-9efb-fd42550e521d" targetNamespace="http://schemas.microsoft.com/office/2006/metadata/properties" ma:root="true" ma:fieldsID="11149ac86b3cdb4e199e1c0c2d81e3cd" ns1:_="" ns2:_="" ns3:_="">
    <xsd:import namespace="http://schemas.microsoft.com/sharepoint/v3"/>
    <xsd:import namespace="d4313ad3-00f1-47e5-8d03-6a00b9f49e14"/>
    <xsd:import namespace="06a6b10f-cb13-4e5a-9efb-fd42550e52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13ad3-00f1-47e5-8d03-6a00b9f49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6b10f-cb13-4e5a-9efb-fd42550e52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F7EBB-C392-4FC4-A592-E51821FD71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57E918-FEA8-4F06-9181-2CEE6058DCE8}">
  <ds:schemaRefs>
    <ds:schemaRef ds:uri="http://schemas.microsoft.com/sharepoint/v3/contenttype/forms"/>
  </ds:schemaRefs>
</ds:datastoreItem>
</file>

<file path=customXml/itemProps3.xml><?xml version="1.0" encoding="utf-8"?>
<ds:datastoreItem xmlns:ds="http://schemas.openxmlformats.org/officeDocument/2006/customXml" ds:itemID="{D0CD2472-18A7-418E-B83A-1AE9E3A4C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313ad3-00f1-47e5-8d03-6a00b9f49e14"/>
    <ds:schemaRef ds:uri="06a6b10f-cb13-4e5a-9efb-fd42550e5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Climo (St Kieran Catholic Primary School - Tuart Hill)</dc:creator>
  <cp:lastModifiedBy>Daine Burnett (St Kieran Catholic Primary School - Tuart Hill)</cp:lastModifiedBy>
  <cp:revision>4</cp:revision>
  <dcterms:created xsi:type="dcterms:W3CDTF">2021-06-21T23:02:00Z</dcterms:created>
  <dcterms:modified xsi:type="dcterms:W3CDTF">2021-06-22T03:08:00Z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0x010100DA677525604FE043A1C921EA1E4DF07E</vt:lpwstr>
  </property>
</Properties>
</file>